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156CF" w:rsidR="00E81186" w:rsidP="00E81186" w:rsidRDefault="00E81186" w14:paraId="672A6659" w14:textId="60AD7587">
      <w:pPr>
        <w:pStyle w:val="Title"/>
        <w:rPr>
          <w:rFonts w:ascii="SassoonPrimaryInfant" w:hAnsi="SassoonPrimaryInfant"/>
          <w:b/>
        </w:rPr>
      </w:pPr>
    </w:p>
    <w:p w:rsidR="00E81186" w:rsidP="00E81186" w:rsidRDefault="00B25A9D" w14:paraId="0A37501D" w14:textId="79829401">
      <w:pPr>
        <w:pStyle w:val="Title"/>
        <w:rPr>
          <w:sz w:val="28"/>
        </w:rPr>
      </w:pPr>
      <w:r>
        <w:rPr>
          <w:rFonts w:ascii="SassoonPrimaryInfant" w:hAnsi="SassoonPrimaryInfant"/>
          <w:b/>
          <w:noProof/>
          <w:lang w:eastAsia="en-GB"/>
        </w:rPr>
        <w:drawing>
          <wp:anchor distT="0" distB="0" distL="114300" distR="114300" simplePos="0" relativeHeight="251658240" behindDoc="1" locked="0" layoutInCell="1" allowOverlap="1" wp14:anchorId="0763B605" wp14:editId="34C596DA">
            <wp:simplePos x="0" y="0"/>
            <wp:positionH relativeFrom="margin">
              <wp:align>center</wp:align>
            </wp:positionH>
            <wp:positionV relativeFrom="paragraph">
              <wp:posOffset>16552</wp:posOffset>
            </wp:positionV>
            <wp:extent cx="3882390" cy="2705100"/>
            <wp:effectExtent l="0" t="0" r="3810" b="0"/>
            <wp:wrapThrough wrapText="bothSides">
              <wp:wrapPolygon edited="0">
                <wp:start x="0" y="0"/>
                <wp:lineTo x="0" y="21448"/>
                <wp:lineTo x="21515" y="21448"/>
                <wp:lineTo x="215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NE-Academies-Logo-JPEG.JPG"/>
                    <pic:cNvPicPr/>
                  </pic:nvPicPr>
                  <pic:blipFill>
                    <a:blip r:embed="rId8">
                      <a:extLst>
                        <a:ext uri="{28A0092B-C50C-407E-A947-70E740481C1C}">
                          <a14:useLocalDpi xmlns:a14="http://schemas.microsoft.com/office/drawing/2010/main" val="0"/>
                        </a:ext>
                      </a:extLst>
                    </a:blip>
                    <a:stretch>
                      <a:fillRect/>
                    </a:stretch>
                  </pic:blipFill>
                  <pic:spPr>
                    <a:xfrm>
                      <a:off x="0" y="0"/>
                      <a:ext cx="3882390" cy="2705100"/>
                    </a:xfrm>
                    <a:prstGeom prst="rect">
                      <a:avLst/>
                    </a:prstGeom>
                  </pic:spPr>
                </pic:pic>
              </a:graphicData>
            </a:graphic>
          </wp:anchor>
        </w:drawing>
      </w:r>
    </w:p>
    <w:p w:rsidR="00B25A9D" w:rsidP="0032041A" w:rsidRDefault="00B25A9D" w14:paraId="2778E87D" w14:textId="77777777">
      <w:pPr>
        <w:pStyle w:val="Title"/>
        <w:rPr>
          <w:rFonts w:ascii="SassoonPrimaryInfant" w:hAnsi="SassoonPrimaryInfant" w:cs="Calibri"/>
          <w:b/>
          <w:color w:val="7030A0"/>
          <w:szCs w:val="72"/>
        </w:rPr>
      </w:pPr>
    </w:p>
    <w:p w:rsidR="00B25A9D" w:rsidP="0032041A" w:rsidRDefault="00B25A9D" w14:paraId="6E8E0303" w14:textId="77777777">
      <w:pPr>
        <w:pStyle w:val="Title"/>
        <w:rPr>
          <w:rFonts w:ascii="SassoonPrimaryInfant" w:hAnsi="SassoonPrimaryInfant" w:cs="Calibri"/>
          <w:b/>
          <w:color w:val="7030A0"/>
          <w:szCs w:val="72"/>
        </w:rPr>
      </w:pPr>
    </w:p>
    <w:p w:rsidR="002E080F" w:rsidP="0032041A" w:rsidRDefault="002E080F" w14:paraId="0E233AC2" w14:textId="77777777">
      <w:pPr>
        <w:pStyle w:val="Title"/>
        <w:rPr>
          <w:rFonts w:ascii="SassoonPrimaryInfant" w:hAnsi="SassoonPrimaryInfant" w:cs="Calibri"/>
          <w:b/>
          <w:color w:val="7030A0"/>
          <w:szCs w:val="72"/>
        </w:rPr>
      </w:pPr>
    </w:p>
    <w:p w:rsidR="002E080F" w:rsidP="0032041A" w:rsidRDefault="002E080F" w14:paraId="29D5E299" w14:textId="77777777">
      <w:pPr>
        <w:pStyle w:val="Title"/>
        <w:rPr>
          <w:rFonts w:ascii="SassoonPrimaryInfant" w:hAnsi="SassoonPrimaryInfant" w:cs="Calibri"/>
          <w:b/>
          <w:color w:val="7030A0"/>
          <w:szCs w:val="72"/>
        </w:rPr>
      </w:pPr>
    </w:p>
    <w:p w:rsidR="002E080F" w:rsidP="0032041A" w:rsidRDefault="002E080F" w14:paraId="099C2FA8" w14:textId="77777777">
      <w:pPr>
        <w:pStyle w:val="Title"/>
        <w:rPr>
          <w:rFonts w:ascii="SassoonPrimaryInfant" w:hAnsi="SassoonPrimaryInfant" w:cs="Calibri"/>
          <w:b/>
          <w:color w:val="7030A0"/>
          <w:szCs w:val="72"/>
        </w:rPr>
      </w:pPr>
    </w:p>
    <w:p w:rsidR="002E080F" w:rsidP="0032041A" w:rsidRDefault="002E080F" w14:paraId="65AC5664" w14:textId="77777777">
      <w:pPr>
        <w:pStyle w:val="Title"/>
        <w:rPr>
          <w:rFonts w:ascii="SassoonPrimaryInfant" w:hAnsi="SassoonPrimaryInfant" w:cs="Calibri"/>
          <w:b/>
          <w:color w:val="7030A0"/>
          <w:szCs w:val="72"/>
        </w:rPr>
      </w:pPr>
    </w:p>
    <w:p w:rsidRPr="004954E2" w:rsidR="00E81186" w:rsidP="0032041A" w:rsidRDefault="0032041A" w14:paraId="5C025982" w14:textId="0715AD77">
      <w:pPr>
        <w:pStyle w:val="Title"/>
        <w:rPr>
          <w:rFonts w:ascii="SassoonPrimaryInfant" w:hAnsi="SassoonPrimaryInfant" w:cs="Calibri"/>
          <w:b/>
          <w:color w:val="7030A0"/>
          <w:szCs w:val="72"/>
        </w:rPr>
      </w:pPr>
      <w:r w:rsidRPr="004954E2">
        <w:rPr>
          <w:rFonts w:ascii="SassoonPrimaryInfant" w:hAnsi="SassoonPrimaryInfant" w:cs="Calibri"/>
          <w:b/>
          <w:color w:val="7030A0"/>
          <w:szCs w:val="72"/>
        </w:rPr>
        <w:t>Intimate Care Policy</w:t>
      </w:r>
    </w:p>
    <w:p w:rsidR="00B25A9D" w:rsidP="00E81186" w:rsidRDefault="00B25A9D" w14:paraId="2E948333" w14:textId="77777777">
      <w:pPr>
        <w:pStyle w:val="Title"/>
        <w:rPr>
          <w:rFonts w:ascii="SassoonPrimaryInfant" w:hAnsi="SassoonPrimaryInfant" w:cs="Calibri"/>
          <w:b/>
          <w:color w:val="7030A0"/>
          <w:szCs w:val="72"/>
        </w:rPr>
      </w:pPr>
    </w:p>
    <w:p w:rsidRPr="004954E2" w:rsidR="00E81186" w:rsidP="00E81186" w:rsidRDefault="002E080F" w14:paraId="28D64569" w14:textId="33B37AD1">
      <w:pPr>
        <w:pStyle w:val="Title"/>
        <w:rPr>
          <w:rFonts w:ascii="SassoonPrimaryInfant" w:hAnsi="SassoonPrimaryInfant" w:cs="Calibri"/>
          <w:b/>
          <w:color w:val="7030A0"/>
          <w:szCs w:val="72"/>
        </w:rPr>
      </w:pPr>
      <w:r>
        <w:rPr>
          <w:rFonts w:ascii="SassoonPrimaryInfant" w:hAnsi="SassoonPrimaryInfant" w:cs="Calibri"/>
          <w:b/>
          <w:color w:val="7030A0"/>
          <w:szCs w:val="72"/>
        </w:rPr>
        <w:t>May 2020</w:t>
      </w:r>
    </w:p>
    <w:p w:rsidR="00E81186" w:rsidP="00E81186" w:rsidRDefault="00E81186" w14:paraId="02EB378F" w14:textId="77777777">
      <w:pPr>
        <w:pStyle w:val="Title"/>
        <w:jc w:val="left"/>
        <w:rPr>
          <w:rFonts w:ascii="SassoonPrimaryInfant" w:hAnsi="SassoonPrimaryInfant" w:cs="Calibri"/>
          <w:sz w:val="40"/>
          <w:szCs w:val="40"/>
        </w:rPr>
      </w:pPr>
    </w:p>
    <w:p w:rsidR="00054621" w:rsidP="00E81186" w:rsidRDefault="00054621" w14:paraId="6A05A809" w14:textId="77777777">
      <w:pPr>
        <w:pStyle w:val="Title"/>
        <w:jc w:val="left"/>
        <w:rPr>
          <w:rFonts w:ascii="SassoonPrimaryInfant" w:hAnsi="SassoonPrimaryInfant" w:cs="Calibri"/>
          <w:sz w:val="40"/>
          <w:szCs w:val="40"/>
        </w:rPr>
      </w:pPr>
    </w:p>
    <w:p w:rsidR="00054621" w:rsidP="00E81186" w:rsidRDefault="00054621" w14:paraId="5A39BBE3" w14:textId="77777777">
      <w:pPr>
        <w:pStyle w:val="Title"/>
        <w:jc w:val="left"/>
        <w:rPr>
          <w:rFonts w:ascii="SassoonPrimaryInfant" w:hAnsi="SassoonPrimaryInfant" w:cs="Calibri"/>
          <w:sz w:val="40"/>
          <w:szCs w:val="40"/>
        </w:rPr>
      </w:pPr>
    </w:p>
    <w:p w:rsidR="00054621" w:rsidP="00E81186" w:rsidRDefault="00054621" w14:paraId="41C8F396" w14:textId="77777777">
      <w:pPr>
        <w:pStyle w:val="Title"/>
        <w:jc w:val="left"/>
        <w:rPr>
          <w:rFonts w:ascii="SassoonPrimaryInfant" w:hAnsi="SassoonPrimaryInfant" w:cs="Calibri"/>
          <w:sz w:val="40"/>
          <w:szCs w:val="40"/>
        </w:rPr>
      </w:pPr>
    </w:p>
    <w:p w:rsidR="00054621" w:rsidP="00E81186" w:rsidRDefault="00054621" w14:paraId="72A3D3EC" w14:textId="77777777">
      <w:pPr>
        <w:pStyle w:val="Title"/>
        <w:jc w:val="left"/>
        <w:rPr>
          <w:rFonts w:ascii="SassoonPrimaryInfant" w:hAnsi="SassoonPrimaryInfant" w:cs="Calibri"/>
          <w:sz w:val="40"/>
          <w:szCs w:val="40"/>
        </w:rPr>
      </w:pPr>
    </w:p>
    <w:p w:rsidRPr="004954E2" w:rsidR="00E81186" w:rsidP="00E81186" w:rsidRDefault="00E81186" w14:paraId="1B4E3DFD" w14:textId="1BC59D15">
      <w:pPr>
        <w:pStyle w:val="Title"/>
        <w:jc w:val="left"/>
        <w:rPr>
          <w:rFonts w:ascii="SassoonPrimaryInfant" w:hAnsi="SassoonPrimaryInfant" w:cs="Calibri"/>
          <w:color w:val="7030A0"/>
          <w:sz w:val="40"/>
          <w:szCs w:val="40"/>
        </w:rPr>
      </w:pPr>
      <w:r w:rsidRPr="004954E2">
        <w:rPr>
          <w:rFonts w:ascii="SassoonPrimaryInfant" w:hAnsi="SassoonPrimaryInfant" w:cs="Calibri"/>
          <w:color w:val="7030A0"/>
          <w:sz w:val="40"/>
          <w:szCs w:val="40"/>
        </w:rPr>
        <w:t>Approved by Ch</w:t>
      </w:r>
      <w:r w:rsidR="00B25A9D">
        <w:rPr>
          <w:rFonts w:ascii="SassoonPrimaryInfant" w:hAnsi="SassoonPrimaryInfant" w:cs="Calibri"/>
          <w:color w:val="7030A0"/>
          <w:sz w:val="40"/>
          <w:szCs w:val="40"/>
        </w:rPr>
        <w:t>air____________________________</w:t>
      </w:r>
    </w:p>
    <w:p w:rsidRPr="004954E2" w:rsidR="00E81186" w:rsidP="00E81186" w:rsidRDefault="00E81186" w14:paraId="0D0B940D" w14:textId="77777777">
      <w:pPr>
        <w:pStyle w:val="Title"/>
        <w:jc w:val="left"/>
        <w:rPr>
          <w:rFonts w:ascii="SassoonPrimaryInfant" w:hAnsi="SassoonPrimaryInfant" w:cs="Calibri"/>
          <w:color w:val="7030A0"/>
          <w:sz w:val="40"/>
          <w:szCs w:val="40"/>
        </w:rPr>
      </w:pPr>
    </w:p>
    <w:p w:rsidRPr="004954E2" w:rsidR="00321C9A" w:rsidP="00321C9A" w:rsidRDefault="00E81186" w14:paraId="385DBBCE" w14:textId="77777777">
      <w:pPr>
        <w:pStyle w:val="Title"/>
        <w:jc w:val="left"/>
        <w:rPr>
          <w:rFonts w:ascii="SassoonPrimaryInfant" w:hAnsi="SassoonPrimaryInfant" w:cs="Calibri"/>
          <w:color w:val="7030A0"/>
          <w:sz w:val="40"/>
          <w:szCs w:val="40"/>
        </w:rPr>
      </w:pPr>
      <w:r w:rsidRPr="004954E2">
        <w:rPr>
          <w:rFonts w:ascii="SassoonPrimaryInfant" w:hAnsi="SassoonPrimaryInfant" w:cs="Calibri"/>
          <w:color w:val="7030A0"/>
          <w:sz w:val="40"/>
          <w:szCs w:val="40"/>
        </w:rPr>
        <w:t>Review Date __________</w:t>
      </w:r>
      <w:r w:rsidRPr="004954E2" w:rsidR="00321C9A">
        <w:rPr>
          <w:rFonts w:ascii="SassoonPrimaryInfant" w:hAnsi="SassoonPrimaryInfant" w:cs="Calibri"/>
          <w:color w:val="7030A0"/>
          <w:sz w:val="40"/>
          <w:szCs w:val="40"/>
        </w:rPr>
        <w:t>_______________________</w:t>
      </w:r>
    </w:p>
    <w:p w:rsidRPr="004954E2" w:rsidR="004954E2" w:rsidP="00EC5429" w:rsidRDefault="004954E2" w14:paraId="0E27B00A" w14:textId="77777777">
      <w:pPr>
        <w:autoSpaceDE w:val="0"/>
        <w:autoSpaceDN w:val="0"/>
        <w:adjustRightInd w:val="0"/>
        <w:spacing w:after="0" w:line="240" w:lineRule="auto"/>
        <w:rPr>
          <w:rFonts w:ascii="SassoonPrimaryInfant" w:hAnsi="SassoonPrimaryInfant"/>
          <w:color w:val="7030A0"/>
          <w:sz w:val="28"/>
          <w:szCs w:val="28"/>
        </w:rPr>
      </w:pPr>
    </w:p>
    <w:p w:rsidR="004954E2" w:rsidP="00EC5429" w:rsidRDefault="004954E2" w14:paraId="60061E4C" w14:textId="77777777">
      <w:pPr>
        <w:autoSpaceDE w:val="0"/>
        <w:autoSpaceDN w:val="0"/>
        <w:adjustRightInd w:val="0"/>
        <w:spacing w:after="0" w:line="240" w:lineRule="auto"/>
        <w:rPr>
          <w:rFonts w:ascii="SassoonPrimaryInfant" w:hAnsi="SassoonPrimaryInfant"/>
          <w:sz w:val="28"/>
          <w:szCs w:val="28"/>
        </w:rPr>
      </w:pPr>
    </w:p>
    <w:p w:rsidRPr="00B25A9D" w:rsidR="000726DD" w:rsidP="00EC5429" w:rsidRDefault="00B25A9D" w14:paraId="2635E364" w14:textId="3751B46A">
      <w:pPr>
        <w:autoSpaceDE w:val="0"/>
        <w:autoSpaceDN w:val="0"/>
        <w:adjustRightInd w:val="0"/>
        <w:spacing w:after="0" w:line="240" w:lineRule="auto"/>
        <w:rPr>
          <w:rFonts w:ascii="SassoonPrimaryInfant" w:hAnsi="SassoonPrimaryInfant"/>
          <w:b/>
          <w:sz w:val="28"/>
          <w:szCs w:val="28"/>
        </w:rPr>
      </w:pPr>
      <w:r w:rsidRPr="00B25A9D">
        <w:rPr>
          <w:rFonts w:ascii="SassoonPrimaryInfant" w:hAnsi="SassoonPrimaryInfant"/>
          <w:b/>
          <w:sz w:val="28"/>
          <w:szCs w:val="28"/>
        </w:rPr>
        <w:t>INTRODUCTION</w:t>
      </w:r>
    </w:p>
    <w:p w:rsidRPr="004954E2" w:rsidR="004954E2" w:rsidP="00EC5429" w:rsidRDefault="004954E2" w14:paraId="44EAFD9C" w14:textId="77777777">
      <w:pPr>
        <w:autoSpaceDE w:val="0"/>
        <w:autoSpaceDN w:val="0"/>
        <w:adjustRightInd w:val="0"/>
        <w:spacing w:after="0" w:line="240" w:lineRule="auto"/>
        <w:rPr>
          <w:rFonts w:ascii="SassoonPrimaryInfant" w:hAnsi="SassoonPrimaryInfant"/>
          <w:b/>
          <w:sz w:val="28"/>
          <w:szCs w:val="28"/>
        </w:rPr>
      </w:pPr>
    </w:p>
    <w:p w:rsidR="000726DD" w:rsidP="00EC5429" w:rsidRDefault="000726DD" w14:paraId="132FE4C3" w14:textId="18103FFC">
      <w:pPr>
        <w:autoSpaceDE w:val="0"/>
        <w:autoSpaceDN w:val="0"/>
        <w:adjustRightInd w:val="0"/>
        <w:spacing w:after="0" w:line="240" w:lineRule="auto"/>
        <w:rPr>
          <w:rFonts w:ascii="SassoonPrimaryInfant" w:hAnsi="SassoonPrimaryInfant"/>
          <w:sz w:val="24"/>
          <w:szCs w:val="24"/>
        </w:rPr>
      </w:pPr>
      <w:r w:rsidRPr="6DB092CF">
        <w:rPr>
          <w:rFonts w:ascii="SassoonPrimaryInfant" w:hAnsi="SassoonPrimaryInfant"/>
          <w:sz w:val="24"/>
          <w:szCs w:val="24"/>
        </w:rPr>
        <w:t xml:space="preserve">The purpose of this policy is: </w:t>
      </w:r>
    </w:p>
    <w:p w:rsidRPr="004954E2" w:rsidR="00B25A9D" w:rsidP="00EC5429" w:rsidRDefault="00B25A9D" w14:paraId="4273651D" w14:textId="77777777">
      <w:pPr>
        <w:autoSpaceDE w:val="0"/>
        <w:autoSpaceDN w:val="0"/>
        <w:adjustRightInd w:val="0"/>
        <w:spacing w:after="0" w:line="240" w:lineRule="auto"/>
        <w:rPr>
          <w:rFonts w:ascii="SassoonPrimaryInfant" w:hAnsi="SassoonPrimaryInfant"/>
          <w:sz w:val="24"/>
          <w:szCs w:val="24"/>
        </w:rPr>
      </w:pPr>
    </w:p>
    <w:p w:rsidRPr="004954E2" w:rsidR="000726DD" w:rsidP="000726DD" w:rsidRDefault="000726DD" w14:paraId="164006C6" w14:textId="35D681B3">
      <w:pPr>
        <w:pStyle w:val="ListParagraph"/>
        <w:numPr>
          <w:ilvl w:val="0"/>
          <w:numId w:val="25"/>
        </w:numPr>
        <w:autoSpaceDE w:val="0"/>
        <w:autoSpaceDN w:val="0"/>
        <w:adjustRightInd w:val="0"/>
        <w:spacing w:after="0" w:line="240" w:lineRule="auto"/>
        <w:rPr>
          <w:rFonts w:ascii="SassoonPrimaryInfant" w:hAnsi="SassoonPrimaryInfant"/>
          <w:sz w:val="24"/>
          <w:szCs w:val="24"/>
        </w:rPr>
      </w:pPr>
      <w:r w:rsidRPr="38583E02">
        <w:rPr>
          <w:rFonts w:ascii="SassoonPrimaryInfant" w:hAnsi="SassoonPrimaryInfant"/>
          <w:sz w:val="24"/>
          <w:szCs w:val="24"/>
        </w:rPr>
        <w:t>To safeguard the rights and promote the best interests of the children</w:t>
      </w:r>
    </w:p>
    <w:p w:rsidRPr="004954E2" w:rsidR="000726DD" w:rsidP="000726DD" w:rsidRDefault="000726DD" w14:paraId="3FDD8B8E" w14:textId="382DB70E">
      <w:pPr>
        <w:pStyle w:val="ListParagraph"/>
        <w:numPr>
          <w:ilvl w:val="0"/>
          <w:numId w:val="25"/>
        </w:numPr>
        <w:autoSpaceDE w:val="0"/>
        <w:autoSpaceDN w:val="0"/>
        <w:adjustRightInd w:val="0"/>
        <w:spacing w:after="0" w:line="240" w:lineRule="auto"/>
        <w:rPr>
          <w:rFonts w:ascii="SassoonPrimaryInfant" w:hAnsi="SassoonPrimaryInfant"/>
          <w:sz w:val="24"/>
          <w:szCs w:val="24"/>
        </w:rPr>
      </w:pPr>
      <w:r w:rsidRPr="38583E02">
        <w:rPr>
          <w:rFonts w:ascii="SassoonPrimaryInfant" w:hAnsi="SassoonPrimaryInfant"/>
          <w:sz w:val="24"/>
          <w:szCs w:val="24"/>
        </w:rPr>
        <w:t xml:space="preserve">To ensure children are treated with sensitivity and respect, and in such a way that their experience of intimate care is a positive one </w:t>
      </w:r>
    </w:p>
    <w:p w:rsidRPr="004954E2" w:rsidR="000726DD" w:rsidP="000726DD" w:rsidRDefault="000726DD" w14:paraId="65B5969F" w14:textId="3C5C5360">
      <w:pPr>
        <w:pStyle w:val="ListParagraph"/>
        <w:numPr>
          <w:ilvl w:val="0"/>
          <w:numId w:val="25"/>
        </w:numPr>
        <w:autoSpaceDE w:val="0"/>
        <w:autoSpaceDN w:val="0"/>
        <w:adjustRightInd w:val="0"/>
        <w:spacing w:after="0" w:line="240" w:lineRule="auto"/>
        <w:rPr>
          <w:rFonts w:ascii="SassoonPrimaryInfant" w:hAnsi="SassoonPrimaryInfant"/>
          <w:sz w:val="24"/>
          <w:szCs w:val="24"/>
        </w:rPr>
      </w:pPr>
      <w:r w:rsidRPr="38583E02">
        <w:rPr>
          <w:rFonts w:ascii="SassoonPrimaryInfant" w:hAnsi="SassoonPrimaryInfant"/>
          <w:sz w:val="24"/>
          <w:szCs w:val="24"/>
        </w:rPr>
        <w:t>To safeguard adults required to operate in sensitive situation</w:t>
      </w:r>
      <w:r w:rsidRPr="38583E02" w:rsidR="5A0E4792">
        <w:rPr>
          <w:rFonts w:ascii="SassoonPrimaryInfant" w:hAnsi="SassoonPrimaryInfant"/>
          <w:sz w:val="24"/>
          <w:szCs w:val="24"/>
        </w:rPr>
        <w:t>s</w:t>
      </w:r>
    </w:p>
    <w:p w:rsidRPr="004954E2" w:rsidR="000726DD" w:rsidP="000726DD" w:rsidRDefault="000726DD" w14:paraId="3A9E5FEE" w14:textId="192F4DFD">
      <w:pPr>
        <w:pStyle w:val="ListParagraph"/>
        <w:numPr>
          <w:ilvl w:val="0"/>
          <w:numId w:val="25"/>
        </w:numPr>
        <w:autoSpaceDE w:val="0"/>
        <w:autoSpaceDN w:val="0"/>
        <w:adjustRightInd w:val="0"/>
        <w:spacing w:after="0" w:line="240" w:lineRule="auto"/>
        <w:rPr>
          <w:rFonts w:ascii="SassoonPrimaryInfant" w:hAnsi="SassoonPrimaryInfant"/>
          <w:sz w:val="24"/>
          <w:szCs w:val="24"/>
        </w:rPr>
      </w:pPr>
      <w:r w:rsidRPr="38583E02">
        <w:rPr>
          <w:rFonts w:ascii="SassoonPrimaryInfant" w:hAnsi="SassoonPrimaryInfant"/>
          <w:sz w:val="24"/>
          <w:szCs w:val="24"/>
        </w:rPr>
        <w:t>To raise awareness and provide a clear procedure for intimate care</w:t>
      </w:r>
    </w:p>
    <w:p w:rsidRPr="004954E2" w:rsidR="000726DD" w:rsidP="000726DD" w:rsidRDefault="000726DD" w14:paraId="0BC6D62C" w14:textId="1EA1837B">
      <w:pPr>
        <w:pStyle w:val="ListParagraph"/>
        <w:numPr>
          <w:ilvl w:val="0"/>
          <w:numId w:val="25"/>
        </w:numPr>
        <w:autoSpaceDE w:val="0"/>
        <w:autoSpaceDN w:val="0"/>
        <w:adjustRightInd w:val="0"/>
        <w:spacing w:after="0" w:line="240" w:lineRule="auto"/>
        <w:jc w:val="both"/>
        <w:rPr>
          <w:rFonts w:ascii="SassoonPrimaryInfant" w:hAnsi="SassoonPrimaryInfant"/>
          <w:sz w:val="24"/>
          <w:szCs w:val="24"/>
        </w:rPr>
      </w:pPr>
      <w:r w:rsidRPr="38583E02">
        <w:rPr>
          <w:rFonts w:ascii="SassoonPrimaryInfant" w:hAnsi="SassoonPrimaryInfant"/>
          <w:sz w:val="24"/>
          <w:szCs w:val="24"/>
        </w:rPr>
        <w:t>To inform parents/carers in how intimate care is administered</w:t>
      </w:r>
    </w:p>
    <w:p w:rsidRPr="00B25A9D" w:rsidR="00054621" w:rsidP="000726DD" w:rsidRDefault="000726DD" w14:paraId="239AD593" w14:textId="1FF4FE6C">
      <w:pPr>
        <w:pStyle w:val="ListParagraph"/>
        <w:numPr>
          <w:ilvl w:val="0"/>
          <w:numId w:val="25"/>
        </w:numPr>
        <w:autoSpaceDE w:val="0"/>
        <w:autoSpaceDN w:val="0"/>
        <w:adjustRightInd w:val="0"/>
        <w:spacing w:after="0" w:line="240" w:lineRule="auto"/>
        <w:rPr>
          <w:rFonts w:ascii="SassoonPrimaryInfant" w:hAnsi="SassoonPrimaryInfant" w:cs="TTE24D6940t00"/>
          <w:sz w:val="24"/>
          <w:szCs w:val="24"/>
        </w:rPr>
      </w:pPr>
      <w:r w:rsidRPr="004954E2">
        <w:rPr>
          <w:rFonts w:ascii="SassoonPrimaryInfant" w:hAnsi="SassoonPrimaryInfant"/>
          <w:sz w:val="24"/>
          <w:szCs w:val="24"/>
        </w:rPr>
        <w:t xml:space="preserve">To ensure parents/carers are consulted in the intimate care of their children. </w:t>
      </w:r>
    </w:p>
    <w:p w:rsidRPr="004954E2" w:rsidR="00B25A9D" w:rsidP="00B25A9D" w:rsidRDefault="00B25A9D" w14:paraId="14D12B56" w14:textId="77777777">
      <w:pPr>
        <w:pStyle w:val="ListParagraph"/>
        <w:autoSpaceDE w:val="0"/>
        <w:autoSpaceDN w:val="0"/>
        <w:adjustRightInd w:val="0"/>
        <w:spacing w:after="0" w:line="240" w:lineRule="auto"/>
        <w:rPr>
          <w:rFonts w:ascii="SassoonPrimaryInfant" w:hAnsi="SassoonPrimaryInfant" w:cs="TTE24D6940t00"/>
          <w:sz w:val="24"/>
          <w:szCs w:val="24"/>
        </w:rPr>
      </w:pPr>
    </w:p>
    <w:p w:rsidRPr="004954E2" w:rsidR="00054621" w:rsidP="00054621" w:rsidRDefault="00054621" w14:paraId="4B94D5A5" w14:textId="77777777">
      <w:pPr>
        <w:pStyle w:val="ListParagraph"/>
        <w:autoSpaceDE w:val="0"/>
        <w:autoSpaceDN w:val="0"/>
        <w:adjustRightInd w:val="0"/>
        <w:spacing w:after="0" w:line="240" w:lineRule="auto"/>
        <w:rPr>
          <w:rFonts w:ascii="SassoonPrimaryInfant" w:hAnsi="SassoonPrimaryInfant"/>
          <w:sz w:val="24"/>
          <w:szCs w:val="24"/>
        </w:rPr>
      </w:pPr>
    </w:p>
    <w:p w:rsidR="00054621" w:rsidP="00962652" w:rsidRDefault="00B25A9D" w14:paraId="3DDE6543" w14:textId="0341BDF8">
      <w:pPr>
        <w:autoSpaceDE w:val="0"/>
        <w:autoSpaceDN w:val="0"/>
        <w:adjustRightInd w:val="0"/>
        <w:spacing w:after="0" w:line="240" w:lineRule="auto"/>
        <w:rPr>
          <w:rFonts w:ascii="SassoonPrimaryInfant" w:hAnsi="SassoonPrimaryInfant"/>
          <w:sz w:val="24"/>
          <w:szCs w:val="24"/>
        </w:rPr>
      </w:pPr>
      <w:r>
        <w:rPr>
          <w:rFonts w:ascii="SassoonPrimaryInfant" w:hAnsi="SassoonPrimaryInfant"/>
          <w:sz w:val="24"/>
          <w:szCs w:val="24"/>
        </w:rPr>
        <w:t>SHINE Academies</w:t>
      </w:r>
      <w:r w:rsidRPr="004954E2" w:rsidR="000726DD">
        <w:rPr>
          <w:rFonts w:ascii="SassoonPrimaryInfant" w:hAnsi="SassoonPrimaryInfant"/>
          <w:sz w:val="24"/>
          <w:szCs w:val="24"/>
        </w:rPr>
        <w:t xml:space="preserve"> and the Governing Body will act in accordance with Section 175 of the Education</w:t>
      </w:r>
      <w:r w:rsidRPr="004954E2" w:rsidR="00054621">
        <w:rPr>
          <w:rFonts w:ascii="SassoonPrimaryInfant" w:hAnsi="SassoonPrimaryInfant"/>
          <w:sz w:val="24"/>
          <w:szCs w:val="24"/>
        </w:rPr>
        <w:t xml:space="preserve"> Act 2002 and the September 2019</w:t>
      </w:r>
      <w:r w:rsidRPr="004954E2" w:rsidR="000726DD">
        <w:rPr>
          <w:rFonts w:ascii="SassoonPrimaryInfant" w:hAnsi="SassoonPrimaryInfant"/>
          <w:sz w:val="24"/>
          <w:szCs w:val="24"/>
        </w:rPr>
        <w:t xml:space="preserve"> Government guidance ‘Keeping Children Safe in Education’ to safeguard and promote the welfare of pupils at the school. </w:t>
      </w:r>
    </w:p>
    <w:p w:rsidRPr="004954E2" w:rsidR="00B25A9D" w:rsidP="00962652" w:rsidRDefault="00B25A9D" w14:paraId="0C2189B9" w14:textId="77777777">
      <w:pPr>
        <w:autoSpaceDE w:val="0"/>
        <w:autoSpaceDN w:val="0"/>
        <w:adjustRightInd w:val="0"/>
        <w:spacing w:after="0" w:line="240" w:lineRule="auto"/>
        <w:rPr>
          <w:rFonts w:ascii="SassoonPrimaryInfant" w:hAnsi="SassoonPrimaryInfant"/>
          <w:sz w:val="24"/>
          <w:szCs w:val="24"/>
        </w:rPr>
      </w:pPr>
    </w:p>
    <w:p w:rsidR="00054621" w:rsidP="00962652" w:rsidRDefault="00B25A9D" w14:paraId="590649A7" w14:textId="3483AF83">
      <w:pPr>
        <w:autoSpaceDE w:val="0"/>
        <w:autoSpaceDN w:val="0"/>
        <w:adjustRightInd w:val="0"/>
        <w:spacing w:after="0" w:line="240" w:lineRule="auto"/>
        <w:rPr>
          <w:rFonts w:ascii="SassoonPrimaryInfant" w:hAnsi="SassoonPrimaryInfant"/>
          <w:sz w:val="24"/>
          <w:szCs w:val="24"/>
        </w:rPr>
      </w:pPr>
      <w:r>
        <w:rPr>
          <w:rFonts w:ascii="SassoonPrimaryInfant" w:hAnsi="SassoonPrimaryInfant"/>
          <w:sz w:val="24"/>
          <w:szCs w:val="24"/>
        </w:rPr>
        <w:t>SHINE Academies</w:t>
      </w:r>
      <w:r w:rsidRPr="004954E2" w:rsidR="000726DD">
        <w:rPr>
          <w:rFonts w:ascii="SassoonPrimaryInfant" w:hAnsi="SassoonPrimaryInfant"/>
          <w:sz w:val="24"/>
          <w:szCs w:val="24"/>
        </w:rPr>
        <w:t xml:space="preserve"> takes seriously its responsibility to safeguard and promote the welfare of the children and young people in its care. Meeting a pupil’s intimate care needs is o</w:t>
      </w:r>
      <w:r w:rsidRPr="004954E2" w:rsidR="00054621">
        <w:rPr>
          <w:rFonts w:ascii="SassoonPrimaryInfant" w:hAnsi="SassoonPrimaryInfant"/>
          <w:sz w:val="24"/>
          <w:szCs w:val="24"/>
        </w:rPr>
        <w:t xml:space="preserve">ne aspect of safeguarding. </w:t>
      </w:r>
    </w:p>
    <w:p w:rsidRPr="004954E2" w:rsidR="00B25A9D" w:rsidP="00962652" w:rsidRDefault="00B25A9D" w14:paraId="3AF106B6" w14:textId="77777777">
      <w:pPr>
        <w:autoSpaceDE w:val="0"/>
        <w:autoSpaceDN w:val="0"/>
        <w:adjustRightInd w:val="0"/>
        <w:spacing w:after="0" w:line="240" w:lineRule="auto"/>
        <w:rPr>
          <w:rFonts w:ascii="SassoonPrimaryInfant" w:hAnsi="SassoonPrimaryInfant"/>
          <w:sz w:val="24"/>
          <w:szCs w:val="24"/>
        </w:rPr>
      </w:pPr>
    </w:p>
    <w:p w:rsidRPr="004954E2" w:rsidR="00054621" w:rsidP="00962652" w:rsidRDefault="00B25A9D" w14:paraId="0C53706B" w14:textId="0968A761">
      <w:pPr>
        <w:autoSpaceDE w:val="0"/>
        <w:autoSpaceDN w:val="0"/>
        <w:adjustRightInd w:val="0"/>
        <w:spacing w:after="0" w:line="240" w:lineRule="auto"/>
        <w:rPr>
          <w:rFonts w:ascii="SassoonPrimaryInfant" w:hAnsi="SassoonPrimaryInfant"/>
          <w:sz w:val="24"/>
          <w:szCs w:val="24"/>
        </w:rPr>
      </w:pPr>
      <w:r>
        <w:rPr>
          <w:rFonts w:ascii="SassoonPrimaryInfant" w:hAnsi="SassoonPrimaryInfant"/>
          <w:sz w:val="24"/>
          <w:szCs w:val="24"/>
        </w:rPr>
        <w:t>SHINE Academies</w:t>
      </w:r>
      <w:r w:rsidRPr="004954E2" w:rsidR="00054621">
        <w:rPr>
          <w:rFonts w:ascii="SassoonPrimaryInfant" w:hAnsi="SassoonPrimaryInfant"/>
          <w:sz w:val="24"/>
          <w:szCs w:val="24"/>
        </w:rPr>
        <w:t xml:space="preserve"> </w:t>
      </w:r>
      <w:r w:rsidRPr="004954E2" w:rsidR="000726DD">
        <w:rPr>
          <w:rFonts w:ascii="SassoonPrimaryInfant" w:hAnsi="SassoonPrimaryInfant"/>
          <w:sz w:val="24"/>
          <w:szCs w:val="24"/>
        </w:rPr>
        <w:t xml:space="preserve">recognises its duties and responsibilities in relation to the Equalities Act 2010 which requires that any pupil with an impairment that affects his/her ability to carry out day-to-day activities must not be discriminated against. </w:t>
      </w:r>
    </w:p>
    <w:p w:rsidRPr="004954E2" w:rsidR="00054621" w:rsidP="00962652" w:rsidRDefault="00054621" w14:paraId="3DEEC669" w14:textId="77777777">
      <w:pPr>
        <w:autoSpaceDE w:val="0"/>
        <w:autoSpaceDN w:val="0"/>
        <w:adjustRightInd w:val="0"/>
        <w:spacing w:after="0" w:line="240" w:lineRule="auto"/>
        <w:rPr>
          <w:rFonts w:ascii="SassoonPrimaryInfant" w:hAnsi="SassoonPrimaryInfant"/>
          <w:sz w:val="24"/>
          <w:szCs w:val="24"/>
        </w:rPr>
      </w:pPr>
    </w:p>
    <w:p w:rsidR="00054621" w:rsidP="00962652" w:rsidRDefault="000726DD" w14:paraId="015BF9FD" w14:textId="4B244C5A">
      <w:pPr>
        <w:autoSpaceDE w:val="0"/>
        <w:autoSpaceDN w:val="0"/>
        <w:adjustRightInd w:val="0"/>
        <w:spacing w:after="0" w:line="240" w:lineRule="auto"/>
        <w:rPr>
          <w:rFonts w:ascii="SassoonPrimaryInfant" w:hAnsi="SassoonPrimaryInfant"/>
          <w:sz w:val="24"/>
          <w:szCs w:val="24"/>
        </w:rPr>
      </w:pPr>
      <w:r w:rsidRPr="6DB092CF">
        <w:rPr>
          <w:rFonts w:ascii="SassoonPrimaryInfant" w:hAnsi="SassoonPrimaryInfant"/>
          <w:sz w:val="24"/>
          <w:szCs w:val="24"/>
        </w:rPr>
        <w:t>This intimate care policy should be rea</w:t>
      </w:r>
      <w:r w:rsidR="007F0A43">
        <w:rPr>
          <w:rFonts w:ascii="SassoonPrimaryInfant" w:hAnsi="SassoonPrimaryInfant"/>
          <w:sz w:val="24"/>
          <w:szCs w:val="24"/>
        </w:rPr>
        <w:t>d in conjunction with the</w:t>
      </w:r>
      <w:r w:rsidRPr="6DB092CF">
        <w:rPr>
          <w:rFonts w:ascii="SassoonPrimaryInfant" w:hAnsi="SassoonPrimaryInfant"/>
          <w:sz w:val="24"/>
          <w:szCs w:val="24"/>
        </w:rPr>
        <w:t xml:space="preserve"> policies as below: </w:t>
      </w:r>
    </w:p>
    <w:p w:rsidRPr="004954E2" w:rsidR="00B25A9D" w:rsidP="00054621" w:rsidRDefault="00B25A9D" w14:paraId="0CDE977F" w14:textId="77777777">
      <w:pPr>
        <w:autoSpaceDE w:val="0"/>
        <w:autoSpaceDN w:val="0"/>
        <w:adjustRightInd w:val="0"/>
        <w:spacing w:after="0" w:line="240" w:lineRule="auto"/>
        <w:jc w:val="both"/>
        <w:rPr>
          <w:rFonts w:ascii="SassoonPrimaryInfant" w:hAnsi="SassoonPrimaryInfant"/>
          <w:sz w:val="24"/>
          <w:szCs w:val="24"/>
        </w:rPr>
      </w:pPr>
    </w:p>
    <w:p w:rsidRPr="004954E2" w:rsidR="00054621" w:rsidP="00962652" w:rsidRDefault="000726DD" w14:paraId="551E036B" w14:textId="77777777">
      <w:pPr>
        <w:autoSpaceDE w:val="0"/>
        <w:autoSpaceDN w:val="0"/>
        <w:adjustRightInd w:val="0"/>
        <w:spacing w:after="0" w:line="240" w:lineRule="auto"/>
        <w:ind w:left="380"/>
        <w:jc w:val="both"/>
        <w:rPr>
          <w:rFonts w:ascii="SassoonPrimaryInfant" w:hAnsi="SassoonPrimaryInfant"/>
          <w:sz w:val="24"/>
          <w:szCs w:val="24"/>
        </w:rPr>
      </w:pPr>
      <w:r w:rsidRPr="004954E2">
        <w:rPr>
          <w:rFonts w:ascii="Symbol" w:hAnsi="Symbol" w:eastAsia="Symbol" w:cs="Symbol"/>
          <w:sz w:val="24"/>
          <w:szCs w:val="24"/>
        </w:rPr>
        <w:t></w:t>
      </w:r>
      <w:r w:rsidRPr="004954E2">
        <w:rPr>
          <w:rFonts w:ascii="SassoonPrimaryInfant" w:hAnsi="SassoonPrimaryInfant"/>
          <w:sz w:val="24"/>
          <w:szCs w:val="24"/>
        </w:rPr>
        <w:t xml:space="preserve"> Safeguarding policy and child protection procedures </w:t>
      </w:r>
    </w:p>
    <w:p w:rsidRPr="004954E2" w:rsidR="00054621" w:rsidP="00962652" w:rsidRDefault="000726DD" w14:paraId="0C47ECEB" w14:textId="77777777">
      <w:pPr>
        <w:autoSpaceDE w:val="0"/>
        <w:autoSpaceDN w:val="0"/>
        <w:adjustRightInd w:val="0"/>
        <w:spacing w:after="0" w:line="240" w:lineRule="auto"/>
        <w:ind w:left="380"/>
        <w:jc w:val="both"/>
        <w:rPr>
          <w:rFonts w:ascii="SassoonPrimaryInfant" w:hAnsi="SassoonPrimaryInfant"/>
          <w:sz w:val="24"/>
          <w:szCs w:val="24"/>
        </w:rPr>
      </w:pPr>
      <w:r w:rsidRPr="004954E2">
        <w:rPr>
          <w:rFonts w:ascii="Symbol" w:hAnsi="Symbol" w:eastAsia="Symbol" w:cs="Symbol"/>
          <w:sz w:val="24"/>
          <w:szCs w:val="24"/>
        </w:rPr>
        <w:t></w:t>
      </w:r>
      <w:r w:rsidRPr="004954E2">
        <w:rPr>
          <w:rFonts w:ascii="SassoonPrimaryInfant" w:hAnsi="SassoonPrimaryInfant"/>
          <w:sz w:val="24"/>
          <w:szCs w:val="24"/>
        </w:rPr>
        <w:t xml:space="preserve"> Staff code of conduct and guidance on safer working practice </w:t>
      </w:r>
    </w:p>
    <w:p w:rsidRPr="004954E2" w:rsidR="00054621" w:rsidP="00962652" w:rsidRDefault="000726DD" w14:paraId="14A2CE0D" w14:textId="77777777">
      <w:pPr>
        <w:autoSpaceDE w:val="0"/>
        <w:autoSpaceDN w:val="0"/>
        <w:adjustRightInd w:val="0"/>
        <w:spacing w:after="0" w:line="240" w:lineRule="auto"/>
        <w:ind w:left="380"/>
        <w:jc w:val="both"/>
        <w:rPr>
          <w:rFonts w:ascii="SassoonPrimaryInfant" w:hAnsi="SassoonPrimaryInfant"/>
          <w:sz w:val="24"/>
          <w:szCs w:val="24"/>
        </w:rPr>
      </w:pPr>
      <w:r w:rsidRPr="004954E2">
        <w:rPr>
          <w:rFonts w:ascii="Symbol" w:hAnsi="Symbol" w:eastAsia="Symbol" w:cs="Symbol"/>
          <w:sz w:val="24"/>
          <w:szCs w:val="24"/>
        </w:rPr>
        <w:t></w:t>
      </w:r>
      <w:r w:rsidRPr="004954E2">
        <w:rPr>
          <w:rFonts w:ascii="SassoonPrimaryInfant" w:hAnsi="SassoonPrimaryInfant"/>
          <w:sz w:val="24"/>
          <w:szCs w:val="24"/>
        </w:rPr>
        <w:t xml:space="preserve"> ‘Whistle-blowing’ policy </w:t>
      </w:r>
    </w:p>
    <w:p w:rsidRPr="004954E2" w:rsidR="00054621" w:rsidP="00962652" w:rsidRDefault="000726DD" w14:paraId="4C37CF94" w14:textId="77777777">
      <w:pPr>
        <w:autoSpaceDE w:val="0"/>
        <w:autoSpaceDN w:val="0"/>
        <w:adjustRightInd w:val="0"/>
        <w:spacing w:after="0" w:line="240" w:lineRule="auto"/>
        <w:ind w:left="380"/>
        <w:jc w:val="both"/>
        <w:rPr>
          <w:rFonts w:ascii="SassoonPrimaryInfant" w:hAnsi="SassoonPrimaryInfant"/>
          <w:sz w:val="24"/>
          <w:szCs w:val="24"/>
        </w:rPr>
      </w:pPr>
      <w:r w:rsidRPr="004954E2">
        <w:rPr>
          <w:rFonts w:ascii="Symbol" w:hAnsi="Symbol" w:eastAsia="Symbol" w:cs="Symbol"/>
          <w:sz w:val="24"/>
          <w:szCs w:val="24"/>
        </w:rPr>
        <w:t></w:t>
      </w:r>
      <w:r w:rsidRPr="004954E2">
        <w:rPr>
          <w:rFonts w:ascii="SassoonPrimaryInfant" w:hAnsi="SassoonPrimaryInfant"/>
          <w:sz w:val="24"/>
          <w:szCs w:val="24"/>
        </w:rPr>
        <w:t xml:space="preserve"> Health and safety policy and procedures </w:t>
      </w:r>
    </w:p>
    <w:p w:rsidRPr="004954E2" w:rsidR="00054621" w:rsidP="00962652" w:rsidRDefault="000726DD" w14:paraId="37F2D42E" w14:textId="77777777">
      <w:pPr>
        <w:autoSpaceDE w:val="0"/>
        <w:autoSpaceDN w:val="0"/>
        <w:adjustRightInd w:val="0"/>
        <w:spacing w:after="0" w:line="240" w:lineRule="auto"/>
        <w:ind w:left="380"/>
        <w:jc w:val="both"/>
        <w:rPr>
          <w:rFonts w:ascii="SassoonPrimaryInfant" w:hAnsi="SassoonPrimaryInfant"/>
          <w:sz w:val="24"/>
          <w:szCs w:val="24"/>
        </w:rPr>
      </w:pPr>
      <w:r w:rsidRPr="004954E2">
        <w:rPr>
          <w:rFonts w:ascii="Symbol" w:hAnsi="Symbol" w:eastAsia="Symbol" w:cs="Symbol"/>
          <w:sz w:val="24"/>
          <w:szCs w:val="24"/>
        </w:rPr>
        <w:t></w:t>
      </w:r>
      <w:r w:rsidRPr="004954E2" w:rsidR="00054621">
        <w:rPr>
          <w:rFonts w:ascii="SassoonPrimaryInfant" w:hAnsi="SassoonPrimaryInfant"/>
          <w:sz w:val="24"/>
          <w:szCs w:val="24"/>
        </w:rPr>
        <w:t xml:space="preserve"> SEN</w:t>
      </w:r>
      <w:r w:rsidRPr="004954E2">
        <w:rPr>
          <w:rFonts w:ascii="SassoonPrimaryInfant" w:hAnsi="SassoonPrimaryInfant"/>
          <w:sz w:val="24"/>
          <w:szCs w:val="24"/>
        </w:rPr>
        <w:t xml:space="preserve">D policy </w:t>
      </w:r>
    </w:p>
    <w:p w:rsidRPr="004954E2" w:rsidR="00054621" w:rsidP="00054621" w:rsidRDefault="00054621" w14:paraId="3656B9AB" w14:textId="77777777">
      <w:pPr>
        <w:autoSpaceDE w:val="0"/>
        <w:autoSpaceDN w:val="0"/>
        <w:adjustRightInd w:val="0"/>
        <w:spacing w:after="0" w:line="240" w:lineRule="auto"/>
        <w:jc w:val="both"/>
        <w:rPr>
          <w:rFonts w:ascii="SassoonPrimaryInfant" w:hAnsi="SassoonPrimaryInfant"/>
          <w:sz w:val="24"/>
          <w:szCs w:val="24"/>
        </w:rPr>
      </w:pPr>
    </w:p>
    <w:p w:rsidRPr="004954E2" w:rsidR="00EC684D" w:rsidP="00962652" w:rsidRDefault="00B25A9D" w14:paraId="0AB92D00" w14:textId="3FBE59E4">
      <w:pPr>
        <w:autoSpaceDE w:val="0"/>
        <w:autoSpaceDN w:val="0"/>
        <w:adjustRightInd w:val="0"/>
        <w:spacing w:after="0" w:line="240" w:lineRule="auto"/>
        <w:rPr>
          <w:rFonts w:ascii="SassoonPrimaryInfant" w:hAnsi="SassoonPrimaryInfant"/>
          <w:sz w:val="24"/>
          <w:szCs w:val="24"/>
        </w:rPr>
      </w:pPr>
      <w:r>
        <w:rPr>
          <w:rFonts w:ascii="SassoonPrimaryInfant" w:hAnsi="SassoonPrimaryInfant"/>
          <w:sz w:val="24"/>
          <w:szCs w:val="24"/>
        </w:rPr>
        <w:t>SHINE Academies</w:t>
      </w:r>
      <w:r w:rsidRPr="004954E2" w:rsidR="00054621">
        <w:rPr>
          <w:rFonts w:ascii="SassoonPrimaryInfant" w:hAnsi="SassoonPrimaryInfant"/>
          <w:sz w:val="24"/>
          <w:szCs w:val="24"/>
        </w:rPr>
        <w:t xml:space="preserve"> is</w:t>
      </w:r>
      <w:r w:rsidRPr="004954E2" w:rsidR="000726DD">
        <w:rPr>
          <w:rFonts w:ascii="SassoonPrimaryInfant" w:hAnsi="SassoonPrimaryInfant"/>
          <w:sz w:val="24"/>
          <w:szCs w:val="24"/>
        </w:rPr>
        <w:t xml:space="preserve"> committed to ensuring that all staff responsible for the intimate care of pupils will undertake their duties in a professional manner at all times. It is acknowledged that these adults are in a position of great trust. We recognise that there is a need to treat all pupils, whatever their age, gender, disability, religion, ethnicity or sexual orientation with respect and dignity when intimate care is given. The child’s welfare is of paramount importance and his/her experience of intimate and personal care should be a positive one. It is essential that every pupil is treated as an individual and that care is given gently and sensitively: no pupil should be attended to in a way that causes distress or pain.</w:t>
      </w:r>
    </w:p>
    <w:p w:rsidR="00EC684D" w:rsidP="00054621" w:rsidRDefault="00EC684D" w14:paraId="45FB0818" w14:textId="05504F8C">
      <w:pPr>
        <w:autoSpaceDE w:val="0"/>
        <w:autoSpaceDN w:val="0"/>
        <w:adjustRightInd w:val="0"/>
        <w:spacing w:after="0" w:line="240" w:lineRule="auto"/>
        <w:jc w:val="both"/>
        <w:rPr>
          <w:rFonts w:ascii="SassoonPrimaryInfant" w:hAnsi="SassoonPrimaryInfant"/>
          <w:sz w:val="24"/>
          <w:szCs w:val="24"/>
        </w:rPr>
      </w:pPr>
    </w:p>
    <w:p w:rsidR="00B25A9D" w:rsidP="00054621" w:rsidRDefault="00B25A9D" w14:paraId="75085F62" w14:textId="295DB8EA">
      <w:pPr>
        <w:autoSpaceDE w:val="0"/>
        <w:autoSpaceDN w:val="0"/>
        <w:adjustRightInd w:val="0"/>
        <w:spacing w:after="0" w:line="240" w:lineRule="auto"/>
        <w:jc w:val="both"/>
        <w:rPr>
          <w:rFonts w:ascii="SassoonPrimaryInfant" w:hAnsi="SassoonPrimaryInfant"/>
          <w:sz w:val="24"/>
          <w:szCs w:val="24"/>
        </w:rPr>
      </w:pPr>
    </w:p>
    <w:p w:rsidRPr="004954E2" w:rsidR="00B25A9D" w:rsidP="00054621" w:rsidRDefault="00B25A9D" w14:paraId="0B8BBE34" w14:textId="77777777">
      <w:pPr>
        <w:autoSpaceDE w:val="0"/>
        <w:autoSpaceDN w:val="0"/>
        <w:adjustRightInd w:val="0"/>
        <w:spacing w:after="0" w:line="240" w:lineRule="auto"/>
        <w:jc w:val="both"/>
        <w:rPr>
          <w:rFonts w:ascii="SassoonPrimaryInfant" w:hAnsi="SassoonPrimaryInfant"/>
          <w:sz w:val="24"/>
          <w:szCs w:val="24"/>
        </w:rPr>
      </w:pPr>
    </w:p>
    <w:p w:rsidRPr="004954E2" w:rsidR="00EC684D" w:rsidP="00962652" w:rsidRDefault="000726DD" w14:paraId="4F7B6D37" w14:textId="5912C885">
      <w:pPr>
        <w:autoSpaceDE w:val="0"/>
        <w:autoSpaceDN w:val="0"/>
        <w:adjustRightInd w:val="0"/>
        <w:spacing w:after="0" w:line="240" w:lineRule="auto"/>
        <w:rPr>
          <w:rFonts w:ascii="SassoonPrimaryInfant" w:hAnsi="SassoonPrimaryInfant"/>
          <w:sz w:val="24"/>
          <w:szCs w:val="24"/>
        </w:rPr>
      </w:pPr>
      <w:r w:rsidRPr="78CAB3BA" w:rsidR="000726DD">
        <w:rPr>
          <w:rFonts w:ascii="SassoonPrimaryInfant" w:hAnsi="SassoonPrimaryInfant"/>
          <w:sz w:val="24"/>
          <w:szCs w:val="24"/>
        </w:rPr>
        <w:t xml:space="preserve">Staff will work in close partnership with parent/carers and other professionals to share information and provide continuity of care. Where pupils with complex and/or </w:t>
      </w:r>
      <w:r w:rsidRPr="78CAB3BA" w:rsidR="170D5AA9">
        <w:rPr>
          <w:rFonts w:ascii="SassoonPrimaryInfant" w:hAnsi="SassoonPrimaryInfant"/>
          <w:sz w:val="24"/>
          <w:szCs w:val="24"/>
        </w:rPr>
        <w:t>long-term</w:t>
      </w:r>
      <w:r w:rsidRPr="78CAB3BA" w:rsidR="000726DD">
        <w:rPr>
          <w:rFonts w:ascii="SassoonPrimaryInfant" w:hAnsi="SassoonPrimaryInfant"/>
          <w:sz w:val="24"/>
          <w:szCs w:val="24"/>
        </w:rPr>
        <w:t xml:space="preserve"> health </w:t>
      </w:r>
      <w:r w:rsidRPr="78CAB3BA" w:rsidR="000726DD">
        <w:rPr>
          <w:rFonts w:ascii="SassoonPrimaryInfant" w:hAnsi="SassoonPrimaryInfant"/>
          <w:sz w:val="24"/>
          <w:szCs w:val="24"/>
        </w:rPr>
        <w:t xml:space="preserve">conditions have a health care plan in place, the plan should, where relevant, </w:t>
      </w:r>
      <w:r w:rsidRPr="78CAB3BA" w:rsidR="000726DD">
        <w:rPr>
          <w:rFonts w:ascii="SassoonPrimaryInfant" w:hAnsi="SassoonPrimaryInfant"/>
          <w:sz w:val="24"/>
          <w:szCs w:val="24"/>
        </w:rPr>
        <w:t>take into account</w:t>
      </w:r>
      <w:r w:rsidRPr="78CAB3BA" w:rsidR="000726DD">
        <w:rPr>
          <w:rFonts w:ascii="SassoonPrimaryInfant" w:hAnsi="SassoonPrimaryInfant"/>
          <w:sz w:val="24"/>
          <w:szCs w:val="24"/>
        </w:rPr>
        <w:t xml:space="preserve"> the principles and best practice guidance in this intimate care policy.</w:t>
      </w:r>
    </w:p>
    <w:p w:rsidRPr="004954E2" w:rsidR="00054621" w:rsidP="00962652" w:rsidRDefault="000726DD" w14:paraId="29D6B04F" w14:textId="77777777">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 </w:t>
      </w:r>
    </w:p>
    <w:p w:rsidR="00B25A9D" w:rsidP="00962652" w:rsidRDefault="000726DD" w14:paraId="0A152469" w14:textId="77777777">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This Intimate Care Policy has been developed to safeguard children and staff. The following are the fundamental principles upon which the Policy and Guidelines are based:</w:t>
      </w:r>
    </w:p>
    <w:p w:rsidRPr="004954E2" w:rsidR="00EC684D" w:rsidP="00962652" w:rsidRDefault="000726DD" w14:paraId="731B7AAD" w14:textId="6ABA59D5">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 </w:t>
      </w:r>
    </w:p>
    <w:p w:rsidRPr="004954E2" w:rsidR="00EC684D" w:rsidP="00EC684D" w:rsidRDefault="000726DD" w14:paraId="609E67D7" w14:textId="624D3052">
      <w:pPr>
        <w:pStyle w:val="ListParagraph"/>
        <w:numPr>
          <w:ilvl w:val="0"/>
          <w:numId w:val="26"/>
        </w:num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Every </w:t>
      </w:r>
      <w:r w:rsidR="00B25A9D">
        <w:rPr>
          <w:rFonts w:ascii="SassoonPrimaryInfant" w:hAnsi="SassoonPrimaryInfant"/>
          <w:sz w:val="24"/>
          <w:szCs w:val="24"/>
        </w:rPr>
        <w:t>child has the right to be safe</w:t>
      </w:r>
    </w:p>
    <w:p w:rsidRPr="004954E2" w:rsidR="00EC684D" w:rsidP="00EC684D" w:rsidRDefault="000726DD" w14:paraId="03FF34E1" w14:textId="7D9D31BD">
      <w:pPr>
        <w:pStyle w:val="ListParagraph"/>
        <w:numPr>
          <w:ilvl w:val="0"/>
          <w:numId w:val="26"/>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Every child has the right to persona</w:t>
      </w:r>
      <w:r w:rsidR="00B25A9D">
        <w:rPr>
          <w:rFonts w:ascii="SassoonPrimaryInfant" w:hAnsi="SassoonPrimaryInfant"/>
          <w:sz w:val="24"/>
          <w:szCs w:val="24"/>
        </w:rPr>
        <w:t>l privacy</w:t>
      </w:r>
      <w:r w:rsidRPr="004954E2">
        <w:rPr>
          <w:rFonts w:ascii="SassoonPrimaryInfant" w:hAnsi="SassoonPrimaryInfant"/>
          <w:sz w:val="24"/>
          <w:szCs w:val="24"/>
        </w:rPr>
        <w:t xml:space="preserve"> </w:t>
      </w:r>
    </w:p>
    <w:p w:rsidRPr="004954E2" w:rsidR="00EC684D" w:rsidP="00EC684D" w:rsidRDefault="000726DD" w14:paraId="00CAABD3" w14:textId="485C1090">
      <w:pPr>
        <w:pStyle w:val="ListParagraph"/>
        <w:numPr>
          <w:ilvl w:val="0"/>
          <w:numId w:val="26"/>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Every child has the right</w:t>
      </w:r>
      <w:r w:rsidR="00B25A9D">
        <w:rPr>
          <w:rFonts w:ascii="SassoonPrimaryInfant" w:hAnsi="SassoonPrimaryInfant"/>
          <w:sz w:val="24"/>
          <w:szCs w:val="24"/>
        </w:rPr>
        <w:t xml:space="preserve"> to be valued as an individual</w:t>
      </w:r>
    </w:p>
    <w:p w:rsidRPr="004954E2" w:rsidR="00EC684D" w:rsidP="00EC684D" w:rsidRDefault="000726DD" w14:paraId="6C782C41" w14:textId="1558C614">
      <w:pPr>
        <w:pStyle w:val="ListParagraph"/>
        <w:numPr>
          <w:ilvl w:val="0"/>
          <w:numId w:val="26"/>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Every child has the right to be tr</w:t>
      </w:r>
      <w:r w:rsidR="00B25A9D">
        <w:rPr>
          <w:rFonts w:ascii="SassoonPrimaryInfant" w:hAnsi="SassoonPrimaryInfant"/>
          <w:sz w:val="24"/>
          <w:szCs w:val="24"/>
        </w:rPr>
        <w:t>eated with dignity and respect</w:t>
      </w:r>
    </w:p>
    <w:p w:rsidRPr="004954E2" w:rsidR="00EC684D" w:rsidP="00EC684D" w:rsidRDefault="000726DD" w14:paraId="7B2280AD" w14:textId="3A6FD1D8">
      <w:pPr>
        <w:pStyle w:val="ListParagraph"/>
        <w:numPr>
          <w:ilvl w:val="0"/>
          <w:numId w:val="26"/>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 xml:space="preserve">Every child has the right to be involved and consulted in their own intimate care </w:t>
      </w:r>
      <w:r w:rsidR="00B25A9D">
        <w:rPr>
          <w:rFonts w:ascii="SassoonPrimaryInfant" w:hAnsi="SassoonPrimaryInfant"/>
          <w:sz w:val="24"/>
          <w:szCs w:val="24"/>
        </w:rPr>
        <w:t>to the best of their abilities</w:t>
      </w:r>
    </w:p>
    <w:p w:rsidRPr="004954E2" w:rsidR="00EC684D" w:rsidP="00EC684D" w:rsidRDefault="000726DD" w14:paraId="3A0B0B80" w14:textId="7067AE69">
      <w:pPr>
        <w:pStyle w:val="ListParagraph"/>
        <w:numPr>
          <w:ilvl w:val="0"/>
          <w:numId w:val="26"/>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Every child has the right to express their views on their own intimate care and to have</w:t>
      </w:r>
      <w:r w:rsidR="00B25A9D">
        <w:rPr>
          <w:rFonts w:ascii="SassoonPrimaryInfant" w:hAnsi="SassoonPrimaryInfant"/>
          <w:sz w:val="24"/>
          <w:szCs w:val="24"/>
        </w:rPr>
        <w:t xml:space="preserve"> such views taken into account</w:t>
      </w:r>
    </w:p>
    <w:p w:rsidR="00EC684D" w:rsidP="00EC684D" w:rsidRDefault="000726DD" w14:paraId="512E51DA" w14:textId="3BFBFE2F">
      <w:pPr>
        <w:pStyle w:val="ListParagraph"/>
        <w:numPr>
          <w:ilvl w:val="0"/>
          <w:numId w:val="26"/>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Every child has the right to have levels of intimate care that</w:t>
      </w:r>
      <w:r w:rsidR="00B25A9D">
        <w:rPr>
          <w:rFonts w:ascii="SassoonPrimaryInfant" w:hAnsi="SassoonPrimaryInfant"/>
          <w:sz w:val="24"/>
          <w:szCs w:val="24"/>
        </w:rPr>
        <w:t xml:space="preserve"> are as consistent as possible</w:t>
      </w:r>
    </w:p>
    <w:p w:rsidRPr="004954E2" w:rsidR="00B25A9D" w:rsidP="00B25A9D" w:rsidRDefault="00B25A9D" w14:paraId="66678559" w14:textId="77777777">
      <w:pPr>
        <w:pStyle w:val="ListParagraph"/>
        <w:autoSpaceDE w:val="0"/>
        <w:autoSpaceDN w:val="0"/>
        <w:adjustRightInd w:val="0"/>
        <w:spacing w:after="0" w:line="240" w:lineRule="auto"/>
        <w:jc w:val="both"/>
        <w:rPr>
          <w:rFonts w:ascii="SassoonPrimaryInfant" w:hAnsi="SassoonPrimaryInfant"/>
          <w:sz w:val="24"/>
          <w:szCs w:val="24"/>
        </w:rPr>
      </w:pPr>
    </w:p>
    <w:p w:rsidR="00EC684D" w:rsidP="00054621" w:rsidRDefault="00EC684D" w14:paraId="049F31CB" w14:textId="77777777">
      <w:pPr>
        <w:autoSpaceDE w:val="0"/>
        <w:autoSpaceDN w:val="0"/>
        <w:adjustRightInd w:val="0"/>
        <w:spacing w:after="0" w:line="240" w:lineRule="auto"/>
        <w:jc w:val="both"/>
        <w:rPr>
          <w:rFonts w:ascii="SassoonPrimaryInfant" w:hAnsi="SassoonPrimaryInfant"/>
          <w:sz w:val="28"/>
          <w:szCs w:val="28"/>
        </w:rPr>
      </w:pPr>
    </w:p>
    <w:p w:rsidRPr="00B25A9D" w:rsidR="00EC684D" w:rsidP="00054621" w:rsidRDefault="00B25A9D" w14:paraId="26B3A6B9" w14:textId="739C2DFC">
      <w:pPr>
        <w:autoSpaceDE w:val="0"/>
        <w:autoSpaceDN w:val="0"/>
        <w:adjustRightInd w:val="0"/>
        <w:spacing w:after="0" w:line="240" w:lineRule="auto"/>
        <w:jc w:val="both"/>
        <w:rPr>
          <w:rFonts w:ascii="SassoonPrimaryInfant" w:hAnsi="SassoonPrimaryInfant"/>
          <w:b/>
          <w:sz w:val="28"/>
          <w:szCs w:val="28"/>
        </w:rPr>
      </w:pPr>
      <w:r>
        <w:rPr>
          <w:rFonts w:ascii="SassoonPrimaryInfant" w:hAnsi="SassoonPrimaryInfant"/>
          <w:b/>
          <w:sz w:val="28"/>
          <w:szCs w:val="28"/>
        </w:rPr>
        <w:t>DEFINITION</w:t>
      </w:r>
    </w:p>
    <w:p w:rsidRPr="004954E2" w:rsidR="004954E2" w:rsidP="00054621" w:rsidRDefault="004954E2" w14:paraId="53128261" w14:textId="77777777">
      <w:pPr>
        <w:autoSpaceDE w:val="0"/>
        <w:autoSpaceDN w:val="0"/>
        <w:adjustRightInd w:val="0"/>
        <w:spacing w:after="0" w:line="240" w:lineRule="auto"/>
        <w:jc w:val="both"/>
        <w:rPr>
          <w:rFonts w:ascii="SassoonPrimaryInfant" w:hAnsi="SassoonPrimaryInfant"/>
          <w:b/>
          <w:sz w:val="28"/>
          <w:szCs w:val="28"/>
          <w:u w:val="single"/>
        </w:rPr>
      </w:pPr>
    </w:p>
    <w:p w:rsidR="00EC684D" w:rsidP="00962652" w:rsidRDefault="000726DD" w14:paraId="717A6E5B" w14:textId="72706696">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Intimate care is</w:t>
      </w:r>
      <w:r w:rsidRPr="004954E2" w:rsidR="00EC684D">
        <w:rPr>
          <w:rFonts w:ascii="SassoonPrimaryInfant" w:hAnsi="SassoonPrimaryInfant"/>
          <w:sz w:val="24"/>
          <w:szCs w:val="24"/>
        </w:rPr>
        <w:t xml:space="preserve"> one of the following: </w:t>
      </w:r>
    </w:p>
    <w:p w:rsidRPr="004954E2" w:rsidR="00B25A9D" w:rsidP="00054621" w:rsidRDefault="00B25A9D" w14:paraId="5D1C8925" w14:textId="77777777">
      <w:pPr>
        <w:autoSpaceDE w:val="0"/>
        <w:autoSpaceDN w:val="0"/>
        <w:adjustRightInd w:val="0"/>
        <w:spacing w:after="0" w:line="240" w:lineRule="auto"/>
        <w:jc w:val="both"/>
        <w:rPr>
          <w:rFonts w:ascii="SassoonPrimaryInfant" w:hAnsi="SassoonPrimaryInfant"/>
          <w:sz w:val="24"/>
          <w:szCs w:val="24"/>
        </w:rPr>
      </w:pPr>
    </w:p>
    <w:p w:rsidRPr="004954E2" w:rsidR="00EC684D" w:rsidP="00EC684D" w:rsidRDefault="000726DD" w14:paraId="6838984F" w14:textId="31ADCE3D">
      <w:pPr>
        <w:pStyle w:val="ListParagraph"/>
        <w:numPr>
          <w:ilvl w:val="0"/>
          <w:numId w:val="27"/>
        </w:numPr>
        <w:autoSpaceDE w:val="0"/>
        <w:autoSpaceDN w:val="0"/>
        <w:adjustRightInd w:val="0"/>
        <w:spacing w:after="0" w:line="240" w:lineRule="auto"/>
        <w:jc w:val="both"/>
        <w:rPr>
          <w:rFonts w:ascii="SassoonPrimaryInfant" w:hAnsi="SassoonPrimaryInfant"/>
          <w:sz w:val="24"/>
          <w:szCs w:val="24"/>
        </w:rPr>
      </w:pPr>
      <w:r w:rsidRPr="544461B0">
        <w:rPr>
          <w:rFonts w:ascii="SassoonPrimaryInfant" w:hAnsi="SassoonPrimaryInfant"/>
          <w:sz w:val="24"/>
          <w:szCs w:val="24"/>
        </w:rPr>
        <w:t xml:space="preserve">Supporting a </w:t>
      </w:r>
      <w:r w:rsidRPr="544461B0" w:rsidR="00EC684D">
        <w:rPr>
          <w:rFonts w:ascii="SassoonPrimaryInfant" w:hAnsi="SassoonPrimaryInfant"/>
          <w:sz w:val="24"/>
          <w:szCs w:val="24"/>
        </w:rPr>
        <w:t xml:space="preserve">pupil with dressing/undressing </w:t>
      </w:r>
      <w:r w:rsidRPr="544461B0">
        <w:rPr>
          <w:rFonts w:ascii="SassoonPrimaryInfant" w:hAnsi="SassoonPrimaryInfant"/>
          <w:sz w:val="24"/>
          <w:szCs w:val="24"/>
        </w:rPr>
        <w:t xml:space="preserve"> </w:t>
      </w:r>
    </w:p>
    <w:p w:rsidRPr="004954E2" w:rsidR="00EC684D" w:rsidP="00EC684D" w:rsidRDefault="000726DD" w14:paraId="152BE85D" w14:textId="13451F45">
      <w:pPr>
        <w:pStyle w:val="ListParagraph"/>
        <w:numPr>
          <w:ilvl w:val="0"/>
          <w:numId w:val="27"/>
        </w:numPr>
        <w:autoSpaceDE w:val="0"/>
        <w:autoSpaceDN w:val="0"/>
        <w:adjustRightInd w:val="0"/>
        <w:spacing w:after="0" w:line="240" w:lineRule="auto"/>
        <w:jc w:val="both"/>
        <w:rPr>
          <w:rFonts w:ascii="SassoonPrimaryInfant" w:hAnsi="SassoonPrimaryInfant"/>
          <w:sz w:val="24"/>
          <w:szCs w:val="24"/>
        </w:rPr>
      </w:pPr>
      <w:r w:rsidRPr="544461B0">
        <w:rPr>
          <w:rFonts w:ascii="SassoonPrimaryInfant" w:hAnsi="SassoonPrimaryInfant"/>
          <w:sz w:val="24"/>
          <w:szCs w:val="24"/>
        </w:rPr>
        <w:t>Providing comfort or s</w:t>
      </w:r>
      <w:r w:rsidRPr="544461B0" w:rsidR="00EC684D">
        <w:rPr>
          <w:rFonts w:ascii="SassoonPrimaryInfant" w:hAnsi="SassoonPrimaryInfant"/>
          <w:sz w:val="24"/>
          <w:szCs w:val="24"/>
        </w:rPr>
        <w:t xml:space="preserve">upport for a distressed pupil </w:t>
      </w:r>
    </w:p>
    <w:p w:rsidRPr="004954E2" w:rsidR="00EC684D" w:rsidP="00EC684D" w:rsidRDefault="000726DD" w14:paraId="02E76F18" w14:textId="773C4B20">
      <w:pPr>
        <w:pStyle w:val="ListParagraph"/>
        <w:numPr>
          <w:ilvl w:val="0"/>
          <w:numId w:val="27"/>
        </w:numPr>
        <w:autoSpaceDE w:val="0"/>
        <w:autoSpaceDN w:val="0"/>
        <w:adjustRightInd w:val="0"/>
        <w:spacing w:after="0" w:line="240" w:lineRule="auto"/>
        <w:jc w:val="both"/>
        <w:rPr>
          <w:rFonts w:ascii="SassoonPrimaryInfant" w:hAnsi="SassoonPrimaryInfant"/>
          <w:sz w:val="24"/>
          <w:szCs w:val="24"/>
        </w:rPr>
      </w:pPr>
      <w:r w:rsidRPr="544461B0">
        <w:rPr>
          <w:rFonts w:ascii="SassoonPrimaryInfant" w:hAnsi="SassoonPrimaryInfant"/>
          <w:sz w:val="24"/>
          <w:szCs w:val="24"/>
        </w:rPr>
        <w:t>Assisting a pupil requiring medical care, who is not a</w:t>
      </w:r>
      <w:r w:rsidRPr="544461B0" w:rsidR="00EC684D">
        <w:rPr>
          <w:rFonts w:ascii="SassoonPrimaryInfant" w:hAnsi="SassoonPrimaryInfant"/>
          <w:sz w:val="24"/>
          <w:szCs w:val="24"/>
        </w:rPr>
        <w:t>ble to carry this out unaided</w:t>
      </w:r>
    </w:p>
    <w:p w:rsidRPr="004954E2" w:rsidR="00EC684D" w:rsidP="00EC684D" w:rsidRDefault="000726DD" w14:paraId="6E15FB4C" w14:textId="1751D9B9">
      <w:pPr>
        <w:pStyle w:val="ListParagraph"/>
        <w:numPr>
          <w:ilvl w:val="0"/>
          <w:numId w:val="27"/>
        </w:numPr>
        <w:autoSpaceDE w:val="0"/>
        <w:autoSpaceDN w:val="0"/>
        <w:adjustRightInd w:val="0"/>
        <w:spacing w:after="0" w:line="240" w:lineRule="auto"/>
        <w:jc w:val="both"/>
        <w:rPr>
          <w:rFonts w:ascii="SassoonPrimaryInfant" w:hAnsi="SassoonPrimaryInfant"/>
          <w:sz w:val="24"/>
          <w:szCs w:val="24"/>
        </w:rPr>
      </w:pPr>
      <w:r w:rsidRPr="544461B0">
        <w:rPr>
          <w:rFonts w:ascii="SassoonPrimaryInfant" w:hAnsi="SassoonPrimaryInfant"/>
          <w:sz w:val="24"/>
          <w:szCs w:val="24"/>
        </w:rPr>
        <w:t xml:space="preserve">Cleaning a pupil who has soiled him/herself, </w:t>
      </w:r>
      <w:r w:rsidRPr="544461B0" w:rsidR="00EC684D">
        <w:rPr>
          <w:rFonts w:ascii="SassoonPrimaryInfant" w:hAnsi="SassoonPrimaryInfant"/>
          <w:sz w:val="24"/>
          <w:szCs w:val="24"/>
        </w:rPr>
        <w:t xml:space="preserve">has vomited or feels unwell </w:t>
      </w:r>
    </w:p>
    <w:p w:rsidRPr="004954E2" w:rsidR="00EC684D" w:rsidP="00EC684D" w:rsidRDefault="000726DD" w14:paraId="08ED2D39" w14:textId="28CBD826">
      <w:pPr>
        <w:pStyle w:val="ListParagraph"/>
        <w:numPr>
          <w:ilvl w:val="0"/>
          <w:numId w:val="27"/>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 xml:space="preserve">Supporting and providing assistance for pupils who are </w:t>
      </w:r>
      <w:r w:rsidR="00B25A9D">
        <w:rPr>
          <w:rFonts w:ascii="SassoonPrimaryInfant" w:hAnsi="SassoonPrimaryInfant"/>
          <w:sz w:val="24"/>
          <w:szCs w:val="24"/>
        </w:rPr>
        <w:t>menstruating</w:t>
      </w:r>
    </w:p>
    <w:p w:rsidRPr="004954E2" w:rsidR="00EC684D" w:rsidP="00054621" w:rsidRDefault="00EC684D" w14:paraId="62486C05" w14:textId="77777777">
      <w:pPr>
        <w:autoSpaceDE w:val="0"/>
        <w:autoSpaceDN w:val="0"/>
        <w:adjustRightInd w:val="0"/>
        <w:spacing w:after="0" w:line="240" w:lineRule="auto"/>
        <w:jc w:val="both"/>
        <w:rPr>
          <w:rFonts w:ascii="SassoonPrimaryInfant" w:hAnsi="SassoonPrimaryInfant"/>
          <w:sz w:val="24"/>
          <w:szCs w:val="24"/>
        </w:rPr>
      </w:pPr>
    </w:p>
    <w:p w:rsidRPr="004954E2" w:rsidR="00EC684D" w:rsidP="00962652" w:rsidRDefault="000726DD" w14:paraId="626B13C7" w14:textId="77777777">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Staff will always encourage children to attempt undressing and dressing unaided. They are aware as children mature there is a requirement for separate changing arrangements and so in KS2 </w:t>
      </w:r>
      <w:r w:rsidRPr="004954E2" w:rsidR="00EC684D">
        <w:rPr>
          <w:rFonts w:ascii="SassoonPrimaryInfant" w:hAnsi="SassoonPrimaryInfant"/>
          <w:sz w:val="24"/>
          <w:szCs w:val="24"/>
        </w:rPr>
        <w:t>children will</w:t>
      </w:r>
      <w:r w:rsidRPr="004954E2">
        <w:rPr>
          <w:rFonts w:ascii="SassoonPrimaryInfant" w:hAnsi="SassoonPrimaryInfant"/>
          <w:sz w:val="24"/>
          <w:szCs w:val="24"/>
        </w:rPr>
        <w:t xml:space="preserve"> change in </w:t>
      </w:r>
      <w:r w:rsidRPr="004954E2" w:rsidR="00EC684D">
        <w:rPr>
          <w:rFonts w:ascii="SassoonPrimaryInfant" w:hAnsi="SassoonPrimaryInfant"/>
          <w:sz w:val="24"/>
          <w:szCs w:val="24"/>
        </w:rPr>
        <w:t>separate class</w:t>
      </w:r>
      <w:r w:rsidRPr="004954E2">
        <w:rPr>
          <w:rFonts w:ascii="SassoonPrimaryInfant" w:hAnsi="SassoonPrimaryInfant"/>
          <w:sz w:val="24"/>
          <w:szCs w:val="24"/>
        </w:rPr>
        <w:t>rooms</w:t>
      </w:r>
      <w:r w:rsidRPr="004954E2" w:rsidR="00EC684D">
        <w:rPr>
          <w:rFonts w:ascii="SassoonPrimaryInfant" w:hAnsi="SassoonPrimaryInfant"/>
          <w:sz w:val="24"/>
          <w:szCs w:val="24"/>
        </w:rPr>
        <w:t>.</w:t>
      </w:r>
    </w:p>
    <w:p w:rsidRPr="004954E2" w:rsidR="00EC684D" w:rsidP="00962652" w:rsidRDefault="00EC684D" w14:paraId="4B99056E" w14:textId="2004EC5D">
      <w:pPr>
        <w:autoSpaceDE w:val="0"/>
        <w:autoSpaceDN w:val="0"/>
        <w:adjustRightInd w:val="0"/>
        <w:spacing w:after="0" w:line="240" w:lineRule="auto"/>
        <w:rPr>
          <w:rFonts w:ascii="SassoonPrimaryInfant" w:hAnsi="SassoonPrimaryInfant"/>
          <w:sz w:val="24"/>
          <w:szCs w:val="24"/>
        </w:rPr>
      </w:pPr>
    </w:p>
    <w:p w:rsidR="000726DD" w:rsidP="78CAB3BA" w:rsidRDefault="000726DD" w14:paraId="30D9E5A8" w14:textId="6DDA03BD">
      <w:pPr>
        <w:spacing w:after="0" w:line="240" w:lineRule="auto"/>
        <w:rPr>
          <w:rFonts w:ascii="SassoonPrimaryInfant" w:hAnsi="SassoonPrimaryInfant"/>
          <w:sz w:val="24"/>
          <w:szCs w:val="24"/>
        </w:rPr>
      </w:pPr>
      <w:r w:rsidRPr="78CAB3BA" w:rsidR="000726DD">
        <w:rPr>
          <w:rFonts w:ascii="SassoonPrimaryInfant" w:hAnsi="SassoonPrimaryInfant"/>
          <w:sz w:val="24"/>
          <w:szCs w:val="24"/>
        </w:rPr>
        <w:t xml:space="preserve">Parents will provide the necessary supplies required for intimate care e.g. nappies, catheters, pads and wipes. </w:t>
      </w:r>
    </w:p>
    <w:p w:rsidR="78CAB3BA" w:rsidP="78CAB3BA" w:rsidRDefault="78CAB3BA" w14:paraId="4F3F73FA" w14:textId="5F58BD61">
      <w:pPr>
        <w:pStyle w:val="Normal"/>
        <w:spacing w:after="0" w:line="240" w:lineRule="auto"/>
        <w:rPr>
          <w:rFonts w:ascii="SassoonPrimaryInfant" w:hAnsi="SassoonPrimaryInfant"/>
          <w:sz w:val="24"/>
          <w:szCs w:val="24"/>
        </w:rPr>
      </w:pPr>
    </w:p>
    <w:p w:rsidRPr="004954E2" w:rsidR="00EC684D" w:rsidP="00962652" w:rsidRDefault="000726DD" w14:paraId="3F6E17CE" w14:textId="5870EB21">
      <w:pPr>
        <w:autoSpaceDE w:val="0"/>
        <w:autoSpaceDN w:val="0"/>
        <w:adjustRightInd w:val="0"/>
        <w:spacing w:after="0" w:line="240" w:lineRule="auto"/>
        <w:rPr>
          <w:rFonts w:ascii="SassoonPrimaryInfant" w:hAnsi="SassoonPrimaryInfant"/>
          <w:sz w:val="24"/>
          <w:szCs w:val="24"/>
        </w:rPr>
      </w:pPr>
      <w:r w:rsidRPr="78CAB3BA" w:rsidR="000726DD">
        <w:rPr>
          <w:rFonts w:ascii="SassoonPrimaryInfant" w:hAnsi="SassoonPrimaryInfant"/>
          <w:sz w:val="24"/>
          <w:szCs w:val="24"/>
        </w:rPr>
        <w:t xml:space="preserve">Where relevant, it is good practice to agree with the pupil and parents/carers appropriate terminology for private parts of the body and functions. </w:t>
      </w:r>
    </w:p>
    <w:p w:rsidR="78CAB3BA" w:rsidP="78CAB3BA" w:rsidRDefault="78CAB3BA" w14:paraId="3C949E53" w14:textId="4EE065CD">
      <w:pPr>
        <w:pStyle w:val="Normal"/>
        <w:spacing w:after="0" w:line="240" w:lineRule="auto"/>
        <w:rPr>
          <w:rFonts w:ascii="SassoonPrimaryInfant" w:hAnsi="SassoonPrimaryInfant"/>
          <w:sz w:val="24"/>
          <w:szCs w:val="24"/>
        </w:rPr>
      </w:pPr>
    </w:p>
    <w:p w:rsidRPr="004954E2" w:rsidR="00EC684D" w:rsidP="00962652" w:rsidRDefault="000726DD" w14:paraId="6BB09904" w14:textId="77777777">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Staff will be supported to adapt their practice in relation to the needs of individual pupils taking into account developmental changes such as the onset of puberty and menstruation. </w:t>
      </w:r>
    </w:p>
    <w:p w:rsidRPr="004954E2" w:rsidR="00EC684D" w:rsidP="00962652" w:rsidRDefault="000726DD" w14:paraId="3ABE699E" w14:textId="7DF21AAD">
      <w:pPr>
        <w:autoSpaceDE w:val="0"/>
        <w:autoSpaceDN w:val="0"/>
        <w:adjustRightInd w:val="0"/>
        <w:spacing w:after="0" w:line="240" w:lineRule="auto"/>
        <w:rPr>
          <w:rFonts w:ascii="SassoonPrimaryInfant" w:hAnsi="SassoonPrimaryInfant"/>
          <w:sz w:val="24"/>
          <w:szCs w:val="24"/>
        </w:rPr>
      </w:pPr>
      <w:r w:rsidRPr="78CAB3BA" w:rsidR="000726DD">
        <w:rPr>
          <w:rFonts w:ascii="SassoonPrimaryInfant" w:hAnsi="SassoonPrimaryInfant"/>
          <w:sz w:val="24"/>
          <w:szCs w:val="24"/>
        </w:rPr>
        <w:t>There must be careful communication with each pupil who needs help with intimate care in line with their preferred means of communication (verbal, symbolic, etc</w:t>
      </w:r>
      <w:r w:rsidRPr="78CAB3BA" w:rsidR="00B25A9D">
        <w:rPr>
          <w:rFonts w:ascii="SassoonPrimaryInfant" w:hAnsi="SassoonPrimaryInfant"/>
          <w:sz w:val="24"/>
          <w:szCs w:val="24"/>
        </w:rPr>
        <w:t>.</w:t>
      </w:r>
      <w:r w:rsidRPr="78CAB3BA" w:rsidR="000726DD">
        <w:rPr>
          <w:rFonts w:ascii="SassoonPrimaryInfant" w:hAnsi="SassoonPrimaryInfant"/>
          <w:sz w:val="24"/>
          <w:szCs w:val="24"/>
        </w:rPr>
        <w:t xml:space="preserve">) to discuss their needs and preferences. </w:t>
      </w:r>
    </w:p>
    <w:p w:rsidR="78CAB3BA" w:rsidP="78CAB3BA" w:rsidRDefault="78CAB3BA" w14:paraId="5F4DEB8A" w14:textId="6E55CA1B">
      <w:pPr>
        <w:pStyle w:val="Normal"/>
        <w:spacing w:after="0" w:line="240" w:lineRule="auto"/>
        <w:rPr>
          <w:rFonts w:ascii="SassoonPrimaryInfant" w:hAnsi="SassoonPrimaryInfant"/>
          <w:sz w:val="24"/>
          <w:szCs w:val="24"/>
        </w:rPr>
      </w:pPr>
    </w:p>
    <w:p w:rsidR="00B25A9D" w:rsidP="00962652" w:rsidRDefault="000726DD" w14:paraId="20173698" w14:textId="77777777">
      <w:pPr>
        <w:autoSpaceDE w:val="0"/>
        <w:autoSpaceDN w:val="0"/>
        <w:adjustRightInd w:val="0"/>
        <w:spacing w:after="0" w:line="240" w:lineRule="auto"/>
        <w:rPr>
          <w:rFonts w:ascii="SassoonPrimaryInfant" w:hAnsi="SassoonPrimaryInfant"/>
          <w:sz w:val="24"/>
          <w:szCs w:val="24"/>
        </w:rPr>
      </w:pPr>
      <w:r w:rsidRPr="78CAB3BA" w:rsidR="000726DD">
        <w:rPr>
          <w:rFonts w:ascii="SassoonPrimaryInfant" w:hAnsi="SassoonPrimaryInfant"/>
          <w:sz w:val="24"/>
          <w:szCs w:val="24"/>
        </w:rPr>
        <w:t>Where the pupil is of an appropriate age and level of understanding permission should be sought before starting an intimate procedure.</w:t>
      </w:r>
    </w:p>
    <w:p w:rsidR="78CAB3BA" w:rsidP="78CAB3BA" w:rsidRDefault="78CAB3BA" w14:paraId="74F27453" w14:textId="3B43B723">
      <w:pPr>
        <w:pStyle w:val="Normal"/>
        <w:spacing w:after="0" w:line="240" w:lineRule="auto"/>
        <w:rPr>
          <w:rFonts w:ascii="SassoonPrimaryInfant" w:hAnsi="SassoonPrimaryInfant"/>
          <w:sz w:val="24"/>
          <w:szCs w:val="24"/>
        </w:rPr>
      </w:pPr>
    </w:p>
    <w:p w:rsidRPr="004954E2" w:rsidR="00EC684D" w:rsidP="00962652" w:rsidRDefault="000726DD" w14:paraId="156103AA" w14:textId="17373B63">
      <w:pPr>
        <w:autoSpaceDE w:val="0"/>
        <w:autoSpaceDN w:val="0"/>
        <w:adjustRightInd w:val="0"/>
        <w:spacing w:after="0" w:line="240" w:lineRule="auto"/>
        <w:rPr>
          <w:rFonts w:ascii="SassoonPrimaryInfant" w:hAnsi="SassoonPrimaryInfant"/>
          <w:sz w:val="24"/>
          <w:szCs w:val="24"/>
        </w:rPr>
      </w:pPr>
      <w:r w:rsidRPr="78CAB3BA" w:rsidR="000726DD">
        <w:rPr>
          <w:rFonts w:ascii="SassoonPrimaryInfant" w:hAnsi="SassoonPrimaryInfant"/>
          <w:sz w:val="24"/>
          <w:szCs w:val="24"/>
        </w:rPr>
        <w:t>Staff who provide intimate care should speak to the pupil personally by name, explain what they are doing and communicate with all children in a way that reflects their age.</w:t>
      </w:r>
    </w:p>
    <w:p w:rsidRPr="004954E2" w:rsidR="00EC684D" w:rsidP="00962652" w:rsidRDefault="00EC684D" w14:paraId="1299C43A" w14:textId="77777777">
      <w:pPr>
        <w:autoSpaceDE w:val="0"/>
        <w:autoSpaceDN w:val="0"/>
        <w:adjustRightInd w:val="0"/>
        <w:spacing w:after="0" w:line="240" w:lineRule="auto"/>
        <w:rPr>
          <w:rFonts w:ascii="SassoonPrimaryInfant" w:hAnsi="SassoonPrimaryInfant"/>
          <w:sz w:val="24"/>
          <w:szCs w:val="24"/>
        </w:rPr>
      </w:pPr>
    </w:p>
    <w:p w:rsidR="00EC684D" w:rsidP="00962652" w:rsidRDefault="000726DD" w14:paraId="3D47A4BD" w14:textId="3F2DBD69">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Every child's right to privacy and modesty will be respected. </w:t>
      </w:r>
    </w:p>
    <w:p w:rsidRPr="004954E2" w:rsidR="00B25A9D" w:rsidP="00962652" w:rsidRDefault="00B25A9D" w14:paraId="58C8426E" w14:textId="77777777">
      <w:pPr>
        <w:autoSpaceDE w:val="0"/>
        <w:autoSpaceDN w:val="0"/>
        <w:adjustRightInd w:val="0"/>
        <w:spacing w:after="0" w:line="240" w:lineRule="auto"/>
        <w:rPr>
          <w:rFonts w:ascii="SassoonPrimaryInfant" w:hAnsi="SassoonPrimaryInfant"/>
          <w:sz w:val="24"/>
          <w:szCs w:val="24"/>
        </w:rPr>
      </w:pPr>
    </w:p>
    <w:p w:rsidR="003B69CC" w:rsidP="00962652" w:rsidRDefault="000726DD" w14:paraId="464AEF55" w14:textId="3A4D04FA">
      <w:pPr>
        <w:autoSpaceDE w:val="0"/>
        <w:autoSpaceDN w:val="0"/>
        <w:adjustRightInd w:val="0"/>
        <w:spacing w:after="0" w:line="240" w:lineRule="auto"/>
        <w:rPr>
          <w:rFonts w:ascii="SassoonPrimaryInfant" w:hAnsi="SassoonPrimaryInfant"/>
          <w:sz w:val="24"/>
          <w:szCs w:val="24"/>
        </w:rPr>
      </w:pPr>
      <w:r w:rsidRPr="78CAB3BA" w:rsidR="000726DD">
        <w:rPr>
          <w:rFonts w:ascii="SassoonPrimaryInfant" w:hAnsi="SassoonPrimaryInfant"/>
          <w:sz w:val="24"/>
          <w:szCs w:val="24"/>
        </w:rPr>
        <w:t xml:space="preserve">Careful consideration will be given to each pupil’s situation to determine who and how many carers might need to be present when </w:t>
      </w:r>
      <w:r w:rsidRPr="78CAB3BA" w:rsidR="00AF65BB">
        <w:rPr>
          <w:rFonts w:ascii="SassoonPrimaryInfant" w:hAnsi="SassoonPrimaryInfant"/>
          <w:sz w:val="24"/>
          <w:szCs w:val="24"/>
        </w:rPr>
        <w:t>he</w:t>
      </w:r>
      <w:r w:rsidRPr="78CAB3BA" w:rsidR="000726DD">
        <w:rPr>
          <w:rFonts w:ascii="SassoonPrimaryInfant" w:hAnsi="SassoonPrimaryInfant"/>
          <w:sz w:val="24"/>
          <w:szCs w:val="24"/>
        </w:rPr>
        <w:t>/</w:t>
      </w:r>
      <w:r w:rsidRPr="78CAB3BA" w:rsidR="0BE49A21">
        <w:rPr>
          <w:rFonts w:ascii="SassoonPrimaryInfant" w:hAnsi="SassoonPrimaryInfant"/>
          <w:sz w:val="24"/>
          <w:szCs w:val="24"/>
        </w:rPr>
        <w:t>s</w:t>
      </w:r>
      <w:r w:rsidRPr="78CAB3BA" w:rsidR="000726DD">
        <w:rPr>
          <w:rFonts w:ascii="SassoonPrimaryInfant" w:hAnsi="SassoonPrimaryInfant"/>
          <w:sz w:val="24"/>
          <w:szCs w:val="24"/>
        </w:rPr>
        <w:t xml:space="preserve">he needs help with intimate care, but there will always be at least two staff. </w:t>
      </w:r>
    </w:p>
    <w:p w:rsidRPr="004954E2" w:rsidR="00B25A9D" w:rsidP="00962652" w:rsidRDefault="00B25A9D" w14:paraId="31D4F418" w14:textId="77777777">
      <w:pPr>
        <w:autoSpaceDE w:val="0"/>
        <w:autoSpaceDN w:val="0"/>
        <w:adjustRightInd w:val="0"/>
        <w:spacing w:after="0" w:line="240" w:lineRule="auto"/>
        <w:rPr>
          <w:rFonts w:ascii="SassoonPrimaryInfant" w:hAnsi="SassoonPrimaryInfant"/>
          <w:sz w:val="24"/>
          <w:szCs w:val="24"/>
        </w:rPr>
      </w:pPr>
    </w:p>
    <w:p w:rsidR="003B69CC" w:rsidP="00962652" w:rsidRDefault="000726DD" w14:paraId="3CB6CBB7" w14:textId="109EE93C">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SEN</w:t>
      </w:r>
      <w:r w:rsidR="00B25A9D">
        <w:rPr>
          <w:rFonts w:ascii="SassoonPrimaryInfant" w:hAnsi="SassoonPrimaryInfant"/>
          <w:sz w:val="24"/>
          <w:szCs w:val="24"/>
        </w:rPr>
        <w:t>D</w:t>
      </w:r>
      <w:r w:rsidRPr="004954E2">
        <w:rPr>
          <w:rFonts w:ascii="SassoonPrimaryInfant" w:hAnsi="SassoonPrimaryInfant"/>
          <w:sz w:val="24"/>
          <w:szCs w:val="24"/>
        </w:rPr>
        <w:t xml:space="preserve"> advice suggests that reducing the numbers of staff involved goes some way to preserving the child’s privacy and dignity. </w:t>
      </w:r>
    </w:p>
    <w:p w:rsidRPr="004954E2" w:rsidR="00B25A9D" w:rsidP="00962652" w:rsidRDefault="00B25A9D" w14:paraId="66536733" w14:textId="77777777">
      <w:pPr>
        <w:autoSpaceDE w:val="0"/>
        <w:autoSpaceDN w:val="0"/>
        <w:adjustRightInd w:val="0"/>
        <w:spacing w:after="0" w:line="240" w:lineRule="auto"/>
        <w:rPr>
          <w:rFonts w:ascii="SassoonPrimaryInfant" w:hAnsi="SassoonPrimaryInfant"/>
          <w:sz w:val="24"/>
          <w:szCs w:val="24"/>
        </w:rPr>
      </w:pPr>
    </w:p>
    <w:p w:rsidRPr="004954E2" w:rsidR="003B69CC" w:rsidP="00962652" w:rsidRDefault="000726DD" w14:paraId="731A2721" w14:textId="77777777">
      <w:pPr>
        <w:autoSpaceDE w:val="0"/>
        <w:autoSpaceDN w:val="0"/>
        <w:adjustRightInd w:val="0"/>
        <w:spacing w:after="0" w:line="240" w:lineRule="auto"/>
        <w:rPr>
          <w:rFonts w:ascii="SassoonPrimaryInfant" w:hAnsi="SassoonPrimaryInfant"/>
          <w:sz w:val="24"/>
          <w:szCs w:val="24"/>
        </w:rPr>
      </w:pPr>
      <w:r w:rsidRPr="78CAB3BA" w:rsidR="000726DD">
        <w:rPr>
          <w:rFonts w:ascii="SassoonPrimaryInfant" w:hAnsi="SassoonPrimaryInfant"/>
          <w:sz w:val="24"/>
          <w:szCs w:val="24"/>
        </w:rPr>
        <w:t xml:space="preserve">Wherever possible, the pupil’s wishes and feelings should be sought and </w:t>
      </w:r>
      <w:proofErr w:type="gramStart"/>
      <w:r w:rsidRPr="78CAB3BA" w:rsidR="000726DD">
        <w:rPr>
          <w:rFonts w:ascii="SassoonPrimaryInfant" w:hAnsi="SassoonPrimaryInfant"/>
          <w:sz w:val="24"/>
          <w:szCs w:val="24"/>
        </w:rPr>
        <w:t>taken into account</w:t>
      </w:r>
      <w:proofErr w:type="gramEnd"/>
      <w:r w:rsidRPr="78CAB3BA" w:rsidR="000726DD">
        <w:rPr>
          <w:rFonts w:ascii="SassoonPrimaryInfant" w:hAnsi="SassoonPrimaryInfant"/>
          <w:sz w:val="24"/>
          <w:szCs w:val="24"/>
        </w:rPr>
        <w:t xml:space="preserve">. </w:t>
      </w:r>
    </w:p>
    <w:p w:rsidR="78CAB3BA" w:rsidP="78CAB3BA" w:rsidRDefault="78CAB3BA" w14:paraId="1ACA3F8D" w14:textId="52865497">
      <w:pPr>
        <w:pStyle w:val="Normal"/>
        <w:spacing w:after="0" w:line="240" w:lineRule="auto"/>
        <w:rPr>
          <w:rFonts w:ascii="SassoonPrimaryInfant" w:hAnsi="SassoonPrimaryInfant"/>
          <w:sz w:val="24"/>
          <w:szCs w:val="24"/>
        </w:rPr>
      </w:pPr>
    </w:p>
    <w:p w:rsidR="003B69CC" w:rsidP="00962652" w:rsidRDefault="000726DD" w14:paraId="12D59F1F" w14:textId="5F84A72D">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Unless otherwise agreed with the parents, two staff members will normally be present whilst intimate care is being provided. </w:t>
      </w:r>
    </w:p>
    <w:p w:rsidRPr="004954E2" w:rsidR="00B25A9D" w:rsidP="00962652" w:rsidRDefault="00B25A9D" w14:paraId="7F0E4CA0" w14:textId="77777777">
      <w:pPr>
        <w:autoSpaceDE w:val="0"/>
        <w:autoSpaceDN w:val="0"/>
        <w:adjustRightInd w:val="0"/>
        <w:spacing w:after="0" w:line="240" w:lineRule="auto"/>
        <w:rPr>
          <w:rFonts w:ascii="SassoonPrimaryInfant" w:hAnsi="SassoonPrimaryInfant"/>
          <w:sz w:val="24"/>
          <w:szCs w:val="24"/>
        </w:rPr>
      </w:pPr>
    </w:p>
    <w:p w:rsidR="003B69CC" w:rsidP="00962652" w:rsidRDefault="000726DD" w14:paraId="28E2D71C" w14:textId="2E71FFE4">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Adults who assist pupils with intimate care should be employees of the school, not students or volunteers, and therefore have the usual range of safer recruitment checks, including enhanced DBS with a barred list check. All staff should be aware of the school’s confidentiality policy. Sensitive information will be shared only with those who need to know. </w:t>
      </w:r>
    </w:p>
    <w:p w:rsidRPr="004954E2" w:rsidR="00B25A9D" w:rsidP="00962652" w:rsidRDefault="00B25A9D" w14:paraId="66728F17" w14:textId="77777777">
      <w:pPr>
        <w:autoSpaceDE w:val="0"/>
        <w:autoSpaceDN w:val="0"/>
        <w:adjustRightInd w:val="0"/>
        <w:spacing w:after="0" w:line="240" w:lineRule="auto"/>
        <w:rPr>
          <w:rFonts w:ascii="SassoonPrimaryInfant" w:hAnsi="SassoonPrimaryInfant"/>
          <w:sz w:val="24"/>
          <w:szCs w:val="24"/>
        </w:rPr>
      </w:pPr>
    </w:p>
    <w:p w:rsidRPr="004954E2" w:rsidR="003B69CC" w:rsidP="00962652" w:rsidRDefault="000726DD" w14:paraId="08C4F533" w14:textId="77777777">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No member of staff will carry a mobile phone, camera or similar device whilst providing intimate care.</w:t>
      </w:r>
    </w:p>
    <w:p w:rsidRPr="004954E2" w:rsidR="003B69CC" w:rsidP="00962652" w:rsidRDefault="003B69CC" w14:paraId="4DDBEF00" w14:textId="77777777">
      <w:pPr>
        <w:autoSpaceDE w:val="0"/>
        <w:autoSpaceDN w:val="0"/>
        <w:adjustRightInd w:val="0"/>
        <w:spacing w:after="0" w:line="240" w:lineRule="auto"/>
        <w:rPr>
          <w:rFonts w:ascii="SassoonPrimaryInfant" w:hAnsi="SassoonPrimaryInfant"/>
          <w:sz w:val="24"/>
          <w:szCs w:val="24"/>
        </w:rPr>
      </w:pPr>
    </w:p>
    <w:p w:rsidR="003B69CC" w:rsidP="00962652" w:rsidRDefault="000726DD" w14:paraId="19D55278" w14:textId="40878B4C">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 If a child needs to be cleaned, staff will make sure that: · </w:t>
      </w:r>
    </w:p>
    <w:p w:rsidRPr="004954E2" w:rsidR="00B25A9D" w:rsidP="00054621" w:rsidRDefault="00B25A9D" w14:paraId="2AF7CC7C" w14:textId="77777777">
      <w:pPr>
        <w:autoSpaceDE w:val="0"/>
        <w:autoSpaceDN w:val="0"/>
        <w:adjustRightInd w:val="0"/>
        <w:spacing w:after="0" w:line="240" w:lineRule="auto"/>
        <w:jc w:val="both"/>
        <w:rPr>
          <w:rFonts w:ascii="SassoonPrimaryInfant" w:hAnsi="SassoonPrimaryInfant"/>
          <w:sz w:val="24"/>
          <w:szCs w:val="24"/>
        </w:rPr>
      </w:pPr>
    </w:p>
    <w:p w:rsidRPr="004954E2" w:rsidR="003B69CC" w:rsidP="003B69CC" w:rsidRDefault="000726DD" w14:paraId="2AB026A9" w14:textId="064D1E4D">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6DB092CF">
        <w:rPr>
          <w:rFonts w:ascii="SassoonPrimaryInfant" w:hAnsi="SassoonPrimaryInfant"/>
          <w:sz w:val="24"/>
          <w:szCs w:val="24"/>
        </w:rPr>
        <w:t>The procedure is discussed in a friendly and reassuring way with the</w:t>
      </w:r>
      <w:r w:rsidRPr="6DB092CF" w:rsidR="003B69CC">
        <w:rPr>
          <w:rFonts w:ascii="SassoonPrimaryInfant" w:hAnsi="SassoonPrimaryInfant"/>
          <w:sz w:val="24"/>
          <w:szCs w:val="24"/>
        </w:rPr>
        <w:t xml:space="preserve"> child throughout the process</w:t>
      </w:r>
    </w:p>
    <w:p w:rsidRPr="004954E2" w:rsidR="003B69CC" w:rsidP="00054621" w:rsidRDefault="000726DD" w14:paraId="758585F4" w14:textId="027DC4FE">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6DB092CF">
        <w:rPr>
          <w:rFonts w:ascii="SassoonPrimaryInfant" w:hAnsi="SassoonPrimaryInfant"/>
          <w:sz w:val="24"/>
          <w:szCs w:val="24"/>
        </w:rPr>
        <w:t xml:space="preserve">The child is encouraged to care for </w:t>
      </w:r>
      <w:r w:rsidRPr="6DB092CF" w:rsidR="003B69CC">
        <w:rPr>
          <w:rFonts w:ascii="SassoonPrimaryInfant" w:hAnsi="SassoonPrimaryInfant"/>
          <w:sz w:val="24"/>
          <w:szCs w:val="24"/>
        </w:rPr>
        <w:t>him/herself as far as possible</w:t>
      </w:r>
    </w:p>
    <w:p w:rsidRPr="004954E2" w:rsidR="003B69CC" w:rsidP="00054621" w:rsidRDefault="000726DD" w14:paraId="03676D10" w14:textId="1B9A90EA">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Physical contact is kept to the minimum possible to carr</w:t>
      </w:r>
      <w:r w:rsidR="00B25A9D">
        <w:rPr>
          <w:rFonts w:ascii="SassoonPrimaryInfant" w:hAnsi="SassoonPrimaryInfant"/>
          <w:sz w:val="24"/>
          <w:szCs w:val="24"/>
        </w:rPr>
        <w:t>y out the necessary cleaning</w:t>
      </w:r>
    </w:p>
    <w:p w:rsidRPr="004954E2" w:rsidR="003B69CC" w:rsidP="00054621" w:rsidRDefault="003B69CC" w14:paraId="253875BC" w14:textId="06002434">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6DB092CF">
        <w:rPr>
          <w:rFonts w:ascii="SassoonPrimaryInfant" w:hAnsi="SassoonPrimaryInfant"/>
          <w:sz w:val="24"/>
          <w:szCs w:val="24"/>
        </w:rPr>
        <w:t>Protective gloves are worn</w:t>
      </w:r>
    </w:p>
    <w:p w:rsidRPr="004954E2" w:rsidR="003B69CC" w:rsidP="00054621" w:rsidRDefault="000726DD" w14:paraId="07337B72" w14:textId="2D186734">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78CAB3BA" w:rsidR="000726DD">
        <w:rPr>
          <w:rFonts w:ascii="SassoonPrimaryInfant" w:hAnsi="SassoonPrimaryInfant"/>
          <w:sz w:val="24"/>
          <w:szCs w:val="24"/>
        </w:rPr>
        <w:t xml:space="preserve">Privacy is given appropriate to the child's age and the </w:t>
      </w:r>
      <w:r w:rsidRPr="78CAB3BA" w:rsidR="2FBE562D">
        <w:rPr>
          <w:rFonts w:ascii="SassoonPrimaryInfant" w:hAnsi="SassoonPrimaryInfant"/>
          <w:sz w:val="24"/>
          <w:szCs w:val="24"/>
        </w:rPr>
        <w:t>situation,</w:t>
      </w:r>
      <w:r w:rsidRPr="78CAB3BA" w:rsidR="000726DD">
        <w:rPr>
          <w:rFonts w:ascii="SassoonPrimaryInfant" w:hAnsi="SassoonPrimaryInfant"/>
          <w:sz w:val="24"/>
          <w:szCs w:val="24"/>
        </w:rPr>
        <w:t xml:space="preserve"> but children will not be alone in a room with an adult wi</w:t>
      </w:r>
      <w:r w:rsidRPr="78CAB3BA" w:rsidR="00B25A9D">
        <w:rPr>
          <w:rFonts w:ascii="SassoonPrimaryInfant" w:hAnsi="SassoonPrimaryInfant"/>
          <w:sz w:val="24"/>
          <w:szCs w:val="24"/>
        </w:rPr>
        <w:t>th the door closed</w:t>
      </w:r>
    </w:p>
    <w:p w:rsidRPr="004954E2" w:rsidR="003B69CC" w:rsidP="00054621" w:rsidRDefault="000726DD" w14:paraId="1B487531" w14:textId="13B6965C">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38583E02">
        <w:rPr>
          <w:rFonts w:ascii="SassoonPrimaryInfant" w:hAnsi="SassoonPrimaryInfant"/>
          <w:sz w:val="24"/>
          <w:szCs w:val="24"/>
        </w:rPr>
        <w:t>All spills of vomit, blood or excrement are wiped up and flushed down the toilet – items that are soiled by the spillages are put into a yellow clinical waste bag and disposed of in the designated clinical waste bin</w:t>
      </w:r>
    </w:p>
    <w:p w:rsidRPr="004954E2" w:rsidR="003B69CC" w:rsidP="00054621" w:rsidRDefault="000726DD" w14:paraId="14B5404C" w14:textId="77777777">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 xml:space="preserve">Any soiling that can </w:t>
      </w:r>
      <w:r w:rsidRPr="004954E2" w:rsidR="003B69CC">
        <w:rPr>
          <w:rFonts w:ascii="SassoonPrimaryInfant" w:hAnsi="SassoonPrimaryInfant"/>
          <w:sz w:val="24"/>
          <w:szCs w:val="24"/>
        </w:rPr>
        <w:t xml:space="preserve">be, is flushed down the toilet </w:t>
      </w:r>
    </w:p>
    <w:p w:rsidRPr="004954E2" w:rsidR="003B69CC" w:rsidP="00054621" w:rsidRDefault="000726DD" w14:paraId="4E28EA58" w14:textId="62758332">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6DB092CF">
        <w:rPr>
          <w:rFonts w:ascii="SassoonPrimaryInfant" w:hAnsi="SassoonPrimaryInfant"/>
          <w:sz w:val="24"/>
          <w:szCs w:val="24"/>
        </w:rPr>
        <w:t>Soiled clothing is put in a plastic bag, unwashed, and sent home with the child</w:t>
      </w:r>
    </w:p>
    <w:p w:rsidRPr="004954E2" w:rsidR="003B69CC" w:rsidP="00054621" w:rsidRDefault="000726DD" w14:paraId="6ED0EA1B" w14:textId="158E8792">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004954E2">
        <w:rPr>
          <w:rFonts w:ascii="SassoonPrimaryInfant" w:hAnsi="SassoonPrimaryInfant"/>
          <w:sz w:val="24"/>
          <w:szCs w:val="24"/>
        </w:rPr>
        <w:t>If wetting/soiling occurs regularly then parents will be asked to provide spare clothing and</w:t>
      </w:r>
      <w:r w:rsidR="00B25A9D">
        <w:rPr>
          <w:rFonts w:ascii="SassoonPrimaryInfant" w:hAnsi="SassoonPrimaryInfant"/>
          <w:sz w:val="24"/>
          <w:szCs w:val="24"/>
        </w:rPr>
        <w:t>,</w:t>
      </w:r>
      <w:r w:rsidRPr="004954E2">
        <w:rPr>
          <w:rFonts w:ascii="SassoonPrimaryInfant" w:hAnsi="SassoonPrimaryInfant"/>
          <w:sz w:val="24"/>
          <w:szCs w:val="24"/>
        </w:rPr>
        <w:t xml:space="preserve"> if appropriate</w:t>
      </w:r>
      <w:r w:rsidR="00B25A9D">
        <w:rPr>
          <w:rFonts w:ascii="SassoonPrimaryInfant" w:hAnsi="SassoonPrimaryInfant"/>
          <w:sz w:val="24"/>
          <w:szCs w:val="24"/>
        </w:rPr>
        <w:t>,</w:t>
      </w:r>
      <w:r w:rsidRPr="004954E2">
        <w:rPr>
          <w:rFonts w:ascii="SassoonPrimaryInfant" w:hAnsi="SassoonPrimaryInfant"/>
          <w:sz w:val="24"/>
          <w:szCs w:val="24"/>
        </w:rPr>
        <w:t xml:space="preserve"> the pupil and parent will be ref</w:t>
      </w:r>
      <w:r w:rsidR="00B25A9D">
        <w:rPr>
          <w:rFonts w:ascii="SassoonPrimaryInfant" w:hAnsi="SassoonPrimaryInfant"/>
          <w:sz w:val="24"/>
          <w:szCs w:val="24"/>
        </w:rPr>
        <w:t>erred to the school nurses team</w:t>
      </w:r>
      <w:r w:rsidRPr="004954E2">
        <w:rPr>
          <w:rFonts w:ascii="SassoonPrimaryInfant" w:hAnsi="SassoonPrimaryInfant"/>
          <w:sz w:val="24"/>
          <w:szCs w:val="24"/>
        </w:rPr>
        <w:t xml:space="preserve"> </w:t>
      </w:r>
    </w:p>
    <w:p w:rsidRPr="004954E2" w:rsidR="003B69CC" w:rsidP="00054621" w:rsidRDefault="209C254D" w14:paraId="6098DD6D" w14:textId="4CF9C965">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6DB092CF">
        <w:rPr>
          <w:rFonts w:ascii="SassoonPrimaryInfant" w:hAnsi="SassoonPrimaryInfant"/>
          <w:sz w:val="24"/>
          <w:szCs w:val="24"/>
        </w:rPr>
        <w:t>S</w:t>
      </w:r>
      <w:r w:rsidRPr="6DB092CF" w:rsidR="000726DD">
        <w:rPr>
          <w:rFonts w:ascii="SassoonPrimaryInfant" w:hAnsi="SassoonPrimaryInfant"/>
          <w:sz w:val="24"/>
          <w:szCs w:val="24"/>
        </w:rPr>
        <w:t>anitary hyg</w:t>
      </w:r>
      <w:r w:rsidRPr="6DB092CF" w:rsidR="003B69CC">
        <w:rPr>
          <w:rFonts w:ascii="SassoonPrimaryInfant" w:hAnsi="SassoonPrimaryInfant"/>
          <w:sz w:val="24"/>
          <w:szCs w:val="24"/>
        </w:rPr>
        <w:t>iene bins</w:t>
      </w:r>
      <w:r w:rsidRPr="6DB092CF" w:rsidR="4F690065">
        <w:rPr>
          <w:rFonts w:ascii="SassoonPrimaryInfant" w:hAnsi="SassoonPrimaryInfant"/>
          <w:sz w:val="24"/>
          <w:szCs w:val="24"/>
        </w:rPr>
        <w:t xml:space="preserve"> </w:t>
      </w:r>
      <w:r w:rsidRPr="6DB092CF" w:rsidR="003B69CC">
        <w:rPr>
          <w:rFonts w:ascii="SassoonPrimaryInfant" w:hAnsi="SassoonPrimaryInfant"/>
          <w:sz w:val="24"/>
          <w:szCs w:val="24"/>
        </w:rPr>
        <w:t>are located in the female</w:t>
      </w:r>
      <w:r w:rsidRPr="6DB092CF" w:rsidR="000726DD">
        <w:rPr>
          <w:rFonts w:ascii="SassoonPrimaryInfant" w:hAnsi="SassoonPrimaryInfant"/>
          <w:sz w:val="24"/>
          <w:szCs w:val="24"/>
        </w:rPr>
        <w:t xml:space="preserve"> toilet</w:t>
      </w:r>
      <w:r w:rsidRPr="6DB092CF" w:rsidR="003B69CC">
        <w:rPr>
          <w:rFonts w:ascii="SassoonPrimaryInfant" w:hAnsi="SassoonPrimaryInfant"/>
          <w:sz w:val="24"/>
          <w:szCs w:val="24"/>
        </w:rPr>
        <w:t>s</w:t>
      </w:r>
      <w:r w:rsidRPr="6DB092CF" w:rsidR="000726DD">
        <w:rPr>
          <w:rFonts w:ascii="SassoonPrimaryInfant" w:hAnsi="SassoonPrimaryInfant"/>
          <w:sz w:val="24"/>
          <w:szCs w:val="24"/>
        </w:rPr>
        <w:t xml:space="preserve"> and a supply of sanitary towels are </w:t>
      </w:r>
      <w:r w:rsidR="005F640A">
        <w:rPr>
          <w:rFonts w:ascii="SassoonPrimaryInfant" w:hAnsi="SassoonPrimaryInfant"/>
          <w:sz w:val="24"/>
          <w:szCs w:val="24"/>
        </w:rPr>
        <w:t>available in the school office</w:t>
      </w:r>
    </w:p>
    <w:p w:rsidR="003B69CC" w:rsidP="00054621" w:rsidRDefault="000726DD" w14:paraId="2049C150" w14:textId="13932C3D">
      <w:pPr>
        <w:pStyle w:val="ListParagraph"/>
        <w:numPr>
          <w:ilvl w:val="0"/>
          <w:numId w:val="28"/>
        </w:numPr>
        <w:autoSpaceDE w:val="0"/>
        <w:autoSpaceDN w:val="0"/>
        <w:adjustRightInd w:val="0"/>
        <w:spacing w:after="0" w:line="240" w:lineRule="auto"/>
        <w:jc w:val="both"/>
        <w:rPr>
          <w:rFonts w:ascii="SassoonPrimaryInfant" w:hAnsi="SassoonPrimaryInfant"/>
          <w:sz w:val="24"/>
          <w:szCs w:val="24"/>
        </w:rPr>
      </w:pPr>
      <w:r w:rsidRPr="6DB092CF">
        <w:rPr>
          <w:rFonts w:ascii="SassoonPrimaryInfant" w:hAnsi="SassoonPrimaryInfant"/>
          <w:sz w:val="24"/>
          <w:szCs w:val="24"/>
        </w:rPr>
        <w:t xml:space="preserve">Any soiled nappies </w:t>
      </w:r>
      <w:r w:rsidRPr="6DB092CF" w:rsidR="001D1FD6">
        <w:rPr>
          <w:rFonts w:ascii="SassoonPrimaryInfant" w:hAnsi="SassoonPrimaryInfant"/>
          <w:sz w:val="24"/>
          <w:szCs w:val="24"/>
        </w:rPr>
        <w:t>will be disposed of in the large bins outside</w:t>
      </w:r>
    </w:p>
    <w:p w:rsidR="005F640A" w:rsidP="005F640A" w:rsidRDefault="005F640A" w14:paraId="3469C642" w14:textId="77777777">
      <w:pPr>
        <w:pStyle w:val="ListParagraph"/>
        <w:autoSpaceDE w:val="0"/>
        <w:autoSpaceDN w:val="0"/>
        <w:adjustRightInd w:val="0"/>
        <w:spacing w:after="0" w:line="240" w:lineRule="auto"/>
        <w:jc w:val="both"/>
        <w:rPr>
          <w:rFonts w:ascii="SassoonPrimaryInfant" w:hAnsi="SassoonPrimaryInfant"/>
          <w:sz w:val="24"/>
          <w:szCs w:val="24"/>
        </w:rPr>
      </w:pPr>
    </w:p>
    <w:p w:rsidRPr="004954E2" w:rsidR="005F640A" w:rsidP="005F640A" w:rsidRDefault="005F640A" w14:paraId="386BDA89" w14:textId="77777777">
      <w:pPr>
        <w:pStyle w:val="ListParagraph"/>
        <w:autoSpaceDE w:val="0"/>
        <w:autoSpaceDN w:val="0"/>
        <w:adjustRightInd w:val="0"/>
        <w:spacing w:after="0" w:line="240" w:lineRule="auto"/>
        <w:jc w:val="both"/>
        <w:rPr>
          <w:rFonts w:ascii="SassoonPrimaryInfant" w:hAnsi="SassoonPrimaryInfant"/>
          <w:sz w:val="24"/>
          <w:szCs w:val="24"/>
        </w:rPr>
      </w:pPr>
    </w:p>
    <w:p w:rsidR="003B69CC" w:rsidP="003B69CC" w:rsidRDefault="003B69CC" w14:paraId="3461D779" w14:textId="77777777">
      <w:pPr>
        <w:pStyle w:val="ListParagraph"/>
        <w:autoSpaceDE w:val="0"/>
        <w:autoSpaceDN w:val="0"/>
        <w:adjustRightInd w:val="0"/>
        <w:spacing w:after="0" w:line="240" w:lineRule="auto"/>
        <w:jc w:val="both"/>
        <w:rPr>
          <w:rFonts w:ascii="SassoonPrimaryInfant" w:hAnsi="SassoonPrimaryInfant"/>
          <w:sz w:val="28"/>
          <w:szCs w:val="28"/>
        </w:rPr>
      </w:pPr>
    </w:p>
    <w:p w:rsidRPr="005F640A" w:rsidR="003B69CC" w:rsidP="003B69CC" w:rsidRDefault="005F640A" w14:paraId="58007F4E" w14:textId="370D1C25">
      <w:pPr>
        <w:autoSpaceDE w:val="0"/>
        <w:autoSpaceDN w:val="0"/>
        <w:adjustRightInd w:val="0"/>
        <w:spacing w:after="0" w:line="240" w:lineRule="auto"/>
        <w:jc w:val="both"/>
        <w:rPr>
          <w:rFonts w:ascii="SassoonPrimaryInfant" w:hAnsi="SassoonPrimaryInfant"/>
          <w:b/>
          <w:sz w:val="28"/>
          <w:szCs w:val="28"/>
        </w:rPr>
      </w:pPr>
      <w:r>
        <w:rPr>
          <w:rFonts w:ascii="SassoonPrimaryInfant" w:hAnsi="SassoonPrimaryInfant"/>
          <w:b/>
          <w:sz w:val="28"/>
          <w:szCs w:val="28"/>
        </w:rPr>
        <w:t>HYGIENE</w:t>
      </w:r>
    </w:p>
    <w:p w:rsidRPr="004954E2" w:rsidR="004954E2" w:rsidP="003B69CC" w:rsidRDefault="004954E2" w14:paraId="3CF2D8B6" w14:textId="77777777">
      <w:pPr>
        <w:autoSpaceDE w:val="0"/>
        <w:autoSpaceDN w:val="0"/>
        <w:adjustRightInd w:val="0"/>
        <w:spacing w:after="0" w:line="240" w:lineRule="auto"/>
        <w:jc w:val="both"/>
        <w:rPr>
          <w:rFonts w:ascii="SassoonPrimaryInfant" w:hAnsi="SassoonPrimaryInfant"/>
          <w:b/>
          <w:sz w:val="28"/>
          <w:szCs w:val="28"/>
          <w:u w:val="single"/>
        </w:rPr>
      </w:pPr>
    </w:p>
    <w:p w:rsidRPr="004954E2" w:rsidR="003B69CC" w:rsidP="002E080F" w:rsidRDefault="000726DD" w14:paraId="093527CE" w14:textId="4ADB1B89">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All staff must be familiar with normal prec</w:t>
      </w:r>
      <w:r w:rsidR="005F640A">
        <w:rPr>
          <w:rFonts w:ascii="SassoonPrimaryInfant" w:hAnsi="SassoonPrimaryInfant"/>
          <w:sz w:val="24"/>
          <w:szCs w:val="24"/>
        </w:rPr>
        <w:t>autions for avoiding infection. T</w:t>
      </w:r>
      <w:r w:rsidRPr="004954E2" w:rsidR="003B69CC">
        <w:rPr>
          <w:rFonts w:ascii="SassoonPrimaryInfant" w:hAnsi="SassoonPrimaryInfant"/>
          <w:sz w:val="24"/>
          <w:szCs w:val="24"/>
        </w:rPr>
        <w:t xml:space="preserve">hey </w:t>
      </w:r>
      <w:r w:rsidR="005F640A">
        <w:rPr>
          <w:rFonts w:ascii="SassoonPrimaryInfant" w:hAnsi="SassoonPrimaryInfant"/>
          <w:sz w:val="24"/>
          <w:szCs w:val="24"/>
        </w:rPr>
        <w:t xml:space="preserve">must follow </w:t>
      </w:r>
      <w:r w:rsidRPr="004954E2">
        <w:rPr>
          <w:rFonts w:ascii="SassoonPrimaryInfant" w:hAnsi="SassoonPrimaryInfant"/>
          <w:sz w:val="24"/>
          <w:szCs w:val="24"/>
        </w:rPr>
        <w:t>basic hygiene procedures and have access to protective clothing, disposable gloves / aprons.</w:t>
      </w:r>
      <w:r w:rsidR="00257D10">
        <w:rPr>
          <w:rFonts w:ascii="SassoonPrimaryInfant" w:hAnsi="SassoonPrimaryInfant"/>
          <w:sz w:val="24"/>
          <w:szCs w:val="24"/>
        </w:rPr>
        <w:t xml:space="preserve"> This is set out in the Health and Safety Policy.</w:t>
      </w:r>
    </w:p>
    <w:p w:rsidR="003B69CC" w:rsidP="002E080F" w:rsidRDefault="000726DD" w14:paraId="0A6959E7" w14:textId="77777777">
      <w:pPr>
        <w:autoSpaceDE w:val="0"/>
        <w:autoSpaceDN w:val="0"/>
        <w:adjustRightInd w:val="0"/>
        <w:spacing w:after="0" w:line="240" w:lineRule="auto"/>
        <w:rPr>
          <w:rFonts w:ascii="SassoonPrimaryInfant" w:hAnsi="SassoonPrimaryInfant"/>
          <w:sz w:val="28"/>
          <w:szCs w:val="28"/>
        </w:rPr>
      </w:pPr>
      <w:r w:rsidRPr="003B69CC">
        <w:rPr>
          <w:rFonts w:ascii="SassoonPrimaryInfant" w:hAnsi="SassoonPrimaryInfant"/>
          <w:sz w:val="28"/>
          <w:szCs w:val="28"/>
        </w:rPr>
        <w:t xml:space="preserve"> </w:t>
      </w:r>
    </w:p>
    <w:p w:rsidR="00F97F2E" w:rsidP="003B69CC" w:rsidRDefault="00F97F2E" w14:paraId="5FA49604" w14:textId="77777777">
      <w:pPr>
        <w:autoSpaceDE w:val="0"/>
        <w:autoSpaceDN w:val="0"/>
        <w:adjustRightInd w:val="0"/>
        <w:spacing w:after="0" w:line="240" w:lineRule="auto"/>
        <w:jc w:val="both"/>
        <w:rPr>
          <w:rFonts w:ascii="SassoonPrimaryInfant" w:hAnsi="SassoonPrimaryInfant"/>
          <w:sz w:val="28"/>
          <w:szCs w:val="28"/>
        </w:rPr>
      </w:pPr>
    </w:p>
    <w:p w:rsidRPr="00F97F2E" w:rsidR="003B69CC" w:rsidP="003B69CC" w:rsidRDefault="00F97F2E" w14:paraId="48E5C03A" w14:textId="163D341B">
      <w:pPr>
        <w:autoSpaceDE w:val="0"/>
        <w:autoSpaceDN w:val="0"/>
        <w:adjustRightInd w:val="0"/>
        <w:spacing w:after="0" w:line="240" w:lineRule="auto"/>
        <w:jc w:val="both"/>
        <w:rPr>
          <w:rFonts w:ascii="SassoonPrimaryInfant" w:hAnsi="SassoonPrimaryInfant"/>
          <w:sz w:val="28"/>
          <w:szCs w:val="28"/>
        </w:rPr>
      </w:pPr>
      <w:r>
        <w:rPr>
          <w:rFonts w:ascii="SassoonPrimaryInfant" w:hAnsi="SassoonPrimaryInfant"/>
          <w:b/>
          <w:sz w:val="28"/>
          <w:szCs w:val="28"/>
        </w:rPr>
        <w:t>SAFEGUARDING</w:t>
      </w:r>
    </w:p>
    <w:p w:rsidR="003B69CC" w:rsidP="003B69CC" w:rsidRDefault="003B69CC" w14:paraId="0FB78278" w14:textId="77777777">
      <w:pPr>
        <w:autoSpaceDE w:val="0"/>
        <w:autoSpaceDN w:val="0"/>
        <w:adjustRightInd w:val="0"/>
        <w:spacing w:after="0" w:line="240" w:lineRule="auto"/>
        <w:jc w:val="both"/>
        <w:rPr>
          <w:rFonts w:ascii="SassoonPrimaryInfant" w:hAnsi="SassoonPrimaryInfant"/>
          <w:sz w:val="28"/>
          <w:szCs w:val="28"/>
        </w:rPr>
      </w:pPr>
    </w:p>
    <w:p w:rsidR="003B69CC" w:rsidP="002E080F" w:rsidRDefault="000726DD" w14:paraId="03BF24D0" w14:textId="48F584FD">
      <w:pPr>
        <w:autoSpaceDE w:val="0"/>
        <w:autoSpaceDN w:val="0"/>
        <w:adjustRightInd w:val="0"/>
        <w:spacing w:after="0" w:line="240" w:lineRule="auto"/>
        <w:rPr>
          <w:rFonts w:ascii="SassoonPrimaryInfant" w:hAnsi="SassoonPrimaryInfant"/>
          <w:sz w:val="24"/>
          <w:szCs w:val="24"/>
        </w:rPr>
      </w:pPr>
      <w:r w:rsidRPr="004954E2">
        <w:rPr>
          <w:rFonts w:ascii="SassoonPrimaryInfant" w:hAnsi="SassoonPrimaryInfant"/>
          <w:sz w:val="24"/>
          <w:szCs w:val="24"/>
        </w:rPr>
        <w:t xml:space="preserve">Members of staff need to </w:t>
      </w:r>
      <w:r w:rsidR="00962652">
        <w:rPr>
          <w:rFonts w:ascii="SassoonPrimaryInfant" w:hAnsi="SassoonPrimaryInfant"/>
          <w:sz w:val="24"/>
          <w:szCs w:val="24"/>
        </w:rPr>
        <w:t>be aware of</w:t>
      </w:r>
      <w:r w:rsidRPr="004954E2">
        <w:rPr>
          <w:rFonts w:ascii="SassoonPrimaryInfant" w:hAnsi="SassoonPrimaryInfant"/>
          <w:sz w:val="24"/>
          <w:szCs w:val="24"/>
        </w:rPr>
        <w:t xml:space="preserve"> the danger of allegations being made against them </w:t>
      </w:r>
      <w:r w:rsidR="007F7C56">
        <w:rPr>
          <w:rFonts w:ascii="SassoonPrimaryInfant" w:hAnsi="SassoonPrimaryInfant"/>
          <w:sz w:val="24"/>
          <w:szCs w:val="24"/>
        </w:rPr>
        <w:t>during intimate care procedures. SHINE Academies advises staff to</w:t>
      </w:r>
      <w:r w:rsidRPr="004954E2">
        <w:rPr>
          <w:rFonts w:ascii="SassoonPrimaryInfant" w:hAnsi="SassoonPrimaryInfant"/>
          <w:sz w:val="24"/>
          <w:szCs w:val="24"/>
        </w:rPr>
        <w:t xml:space="preserve"> take precautions to avoid this risk</w:t>
      </w:r>
      <w:r w:rsidR="007F7C56">
        <w:rPr>
          <w:rFonts w:ascii="SassoonPrimaryInfant" w:hAnsi="SassoonPrimaryInfant"/>
          <w:sz w:val="24"/>
          <w:szCs w:val="24"/>
        </w:rPr>
        <w:t>. SHINE Academies suggests that:</w:t>
      </w:r>
    </w:p>
    <w:p w:rsidRPr="004954E2" w:rsidR="00F97F2E" w:rsidP="002E080F" w:rsidRDefault="00F97F2E" w14:paraId="70EC3454" w14:textId="77777777">
      <w:pPr>
        <w:autoSpaceDE w:val="0"/>
        <w:autoSpaceDN w:val="0"/>
        <w:adjustRightInd w:val="0"/>
        <w:spacing w:after="0" w:line="240" w:lineRule="auto"/>
        <w:rPr>
          <w:rFonts w:ascii="SassoonPrimaryInfant" w:hAnsi="SassoonPrimaryInfant"/>
          <w:sz w:val="24"/>
          <w:szCs w:val="24"/>
        </w:rPr>
      </w:pPr>
    </w:p>
    <w:p w:rsidRPr="004954E2" w:rsidR="003B69CC" w:rsidP="002E080F" w:rsidRDefault="000726DD" w14:paraId="0B0E22D8" w14:textId="3FA21599">
      <w:pPr>
        <w:autoSpaceDE w:val="0"/>
        <w:autoSpaceDN w:val="0"/>
        <w:adjustRightInd w:val="0"/>
        <w:spacing w:after="0" w:line="240" w:lineRule="auto"/>
        <w:ind w:left="363"/>
        <w:rPr>
          <w:rFonts w:ascii="SassoonPrimaryInfant" w:hAnsi="SassoonPrimaryInfant"/>
          <w:sz w:val="24"/>
          <w:szCs w:val="24"/>
        </w:rPr>
      </w:pPr>
      <w:r w:rsidRPr="004954E2">
        <w:rPr>
          <w:rFonts w:ascii="SassoonPrimaryInfant" w:hAnsi="SassoonPrimaryInfant"/>
          <w:sz w:val="24"/>
          <w:szCs w:val="24"/>
        </w:rPr>
        <w:lastRenderedPageBreak/>
        <w:t xml:space="preserve"> </w:t>
      </w:r>
      <w:r w:rsidRPr="004954E2">
        <w:rPr>
          <w:rFonts w:ascii="Symbol" w:hAnsi="Symbol" w:eastAsia="Symbol" w:cs="Symbol"/>
          <w:sz w:val="24"/>
          <w:szCs w:val="24"/>
        </w:rPr>
        <w:t></w:t>
      </w:r>
      <w:r w:rsidRPr="004954E2">
        <w:rPr>
          <w:rFonts w:ascii="SassoonPrimaryInfant" w:hAnsi="SassoonPrimaryInfant"/>
          <w:sz w:val="24"/>
          <w:szCs w:val="24"/>
        </w:rPr>
        <w:t xml:space="preserve"> T</w:t>
      </w:r>
      <w:r w:rsidR="009D4B10">
        <w:rPr>
          <w:rFonts w:ascii="SassoonPrimaryInfant" w:hAnsi="SassoonPrimaryInfant"/>
          <w:sz w:val="24"/>
          <w:szCs w:val="24"/>
        </w:rPr>
        <w:t>here should be t</w:t>
      </w:r>
      <w:r w:rsidRPr="004954E2">
        <w:rPr>
          <w:rFonts w:ascii="SassoonPrimaryInfant" w:hAnsi="SassoonPrimaryInfant"/>
          <w:sz w:val="24"/>
          <w:szCs w:val="24"/>
        </w:rPr>
        <w:t>wo members of staff to be present duri</w:t>
      </w:r>
      <w:r w:rsidR="00F97F2E">
        <w:rPr>
          <w:rFonts w:ascii="SassoonPrimaryInfant" w:hAnsi="SassoonPrimaryInfant"/>
          <w:sz w:val="24"/>
          <w:szCs w:val="24"/>
        </w:rPr>
        <w:t>ng any intimate care procedures</w:t>
      </w:r>
    </w:p>
    <w:p w:rsidRPr="004954E2" w:rsidR="003B69CC" w:rsidP="002E080F" w:rsidRDefault="000726DD" w14:paraId="1F3F4FA8" w14:textId="2411C38A">
      <w:pPr>
        <w:autoSpaceDE w:val="0"/>
        <w:autoSpaceDN w:val="0"/>
        <w:adjustRightInd w:val="0"/>
        <w:spacing w:after="0" w:line="240" w:lineRule="auto"/>
        <w:ind w:left="363"/>
        <w:rPr>
          <w:rFonts w:ascii="SassoonPrimaryInfant" w:hAnsi="SassoonPrimaryInfant"/>
          <w:sz w:val="24"/>
          <w:szCs w:val="24"/>
        </w:rPr>
      </w:pPr>
      <w:r w:rsidRPr="6DB092CF">
        <w:rPr>
          <w:rFonts w:ascii="SassoonPrimaryInfant" w:hAnsi="SassoonPrimaryInfant"/>
          <w:sz w:val="24"/>
          <w:szCs w:val="24"/>
        </w:rPr>
        <w:t xml:space="preserve"> </w:t>
      </w:r>
      <w:r w:rsidRPr="6DB092CF">
        <w:rPr>
          <w:rFonts w:ascii="Symbol" w:hAnsi="Symbol" w:eastAsia="Symbol" w:cs="Symbol"/>
          <w:sz w:val="24"/>
          <w:szCs w:val="24"/>
        </w:rPr>
        <w:t></w:t>
      </w:r>
      <w:r w:rsidR="00B57EDE">
        <w:rPr>
          <w:rFonts w:ascii="SassoonPrimaryInfant" w:hAnsi="SassoonPrimaryInfant"/>
          <w:sz w:val="24"/>
          <w:szCs w:val="24"/>
        </w:rPr>
        <w:t xml:space="preserve"> Staff gain</w:t>
      </w:r>
      <w:r w:rsidRPr="6DB092CF">
        <w:rPr>
          <w:rFonts w:ascii="SassoonPrimaryInfant" w:hAnsi="SassoonPrimaryInfant"/>
          <w:sz w:val="24"/>
          <w:szCs w:val="24"/>
        </w:rPr>
        <w:t xml:space="preserve"> a verbal agreement from another member of staff that the action being taken is necessary</w:t>
      </w:r>
    </w:p>
    <w:p w:rsidRPr="004954E2" w:rsidR="00EC5429" w:rsidP="002E080F" w:rsidRDefault="000726DD" w14:paraId="0AE5D848" w14:textId="0A3350E1">
      <w:pPr>
        <w:autoSpaceDE w:val="0"/>
        <w:autoSpaceDN w:val="0"/>
        <w:adjustRightInd w:val="0"/>
        <w:spacing w:after="0" w:line="240" w:lineRule="auto"/>
        <w:ind w:left="363"/>
        <w:rPr>
          <w:rFonts w:ascii="SassoonPrimaryInfant" w:hAnsi="SassoonPrimaryInfant"/>
          <w:sz w:val="24"/>
          <w:szCs w:val="24"/>
        </w:rPr>
      </w:pPr>
      <w:r w:rsidRPr="003B69CC">
        <w:rPr>
          <w:rFonts w:ascii="SassoonPrimaryInfant" w:hAnsi="SassoonPrimaryInfant"/>
          <w:sz w:val="28"/>
          <w:szCs w:val="28"/>
        </w:rPr>
        <w:t xml:space="preserve"> </w:t>
      </w:r>
      <w:r w:rsidRPr="000726DD">
        <w:rPr>
          <w:rFonts w:ascii="Symbol" w:hAnsi="Symbol" w:eastAsia="Symbol" w:cs="Symbol"/>
        </w:rPr>
        <w:t></w:t>
      </w:r>
      <w:r w:rsidRPr="003B69CC">
        <w:rPr>
          <w:rFonts w:ascii="SassoonPrimaryInfant" w:hAnsi="SassoonPrimaryInfant"/>
          <w:sz w:val="28"/>
          <w:szCs w:val="28"/>
        </w:rPr>
        <w:t xml:space="preserve"> </w:t>
      </w:r>
      <w:r w:rsidR="00B57EDE">
        <w:rPr>
          <w:rFonts w:ascii="SassoonPrimaryInfant" w:hAnsi="SassoonPrimaryInfant"/>
          <w:sz w:val="24"/>
          <w:szCs w:val="24"/>
        </w:rPr>
        <w:t>Staff should be</w:t>
      </w:r>
      <w:r w:rsidRPr="004954E2">
        <w:rPr>
          <w:rFonts w:ascii="SassoonPrimaryInfant" w:hAnsi="SassoonPrimaryInfant"/>
          <w:sz w:val="24"/>
          <w:szCs w:val="24"/>
        </w:rPr>
        <w:t xml:space="preserve"> aware of and responsive to the child’s reactions. Whilst dealing with an intimate care procedure, should staff have safeguarding concerns about a child, they should follow the s</w:t>
      </w:r>
      <w:r w:rsidR="009D4B10">
        <w:rPr>
          <w:rFonts w:ascii="SassoonPrimaryInfant" w:hAnsi="SassoonPrimaryInfant"/>
          <w:sz w:val="24"/>
          <w:szCs w:val="24"/>
        </w:rPr>
        <w:t>chool’s safeguarding procedures</w:t>
      </w:r>
      <w:bookmarkStart w:name="_GoBack" w:id="0"/>
      <w:bookmarkEnd w:id="0"/>
    </w:p>
    <w:p w:rsidR="00AF65BB" w:rsidP="003B69CC" w:rsidRDefault="00AF65BB" w14:paraId="1FC39945" w14:textId="77777777">
      <w:pPr>
        <w:autoSpaceDE w:val="0"/>
        <w:autoSpaceDN w:val="0"/>
        <w:adjustRightInd w:val="0"/>
        <w:spacing w:after="0" w:line="240" w:lineRule="auto"/>
        <w:jc w:val="both"/>
        <w:rPr>
          <w:rFonts w:ascii="SassoonPrimaryInfant" w:hAnsi="SassoonPrimaryInfant"/>
          <w:b/>
          <w:sz w:val="28"/>
          <w:szCs w:val="28"/>
          <w:u w:val="single"/>
        </w:rPr>
      </w:pPr>
    </w:p>
    <w:p w:rsidR="00AF65BB" w:rsidP="003B69CC" w:rsidRDefault="00AF65BB" w14:paraId="0562CB0E" w14:textId="77777777">
      <w:pPr>
        <w:autoSpaceDE w:val="0"/>
        <w:autoSpaceDN w:val="0"/>
        <w:adjustRightInd w:val="0"/>
        <w:spacing w:after="0" w:line="240" w:lineRule="auto"/>
        <w:jc w:val="both"/>
        <w:rPr>
          <w:rFonts w:ascii="SassoonPrimaryInfant" w:hAnsi="SassoonPrimaryInfant"/>
          <w:b/>
          <w:sz w:val="28"/>
          <w:szCs w:val="28"/>
          <w:u w:val="single"/>
        </w:rPr>
      </w:pPr>
    </w:p>
    <w:p w:rsidRPr="00110995" w:rsidR="003B69CC" w:rsidP="003B69CC" w:rsidRDefault="00110995" w14:paraId="4C17EA9F" w14:textId="4E9F8F1E">
      <w:pPr>
        <w:autoSpaceDE w:val="0"/>
        <w:autoSpaceDN w:val="0"/>
        <w:adjustRightInd w:val="0"/>
        <w:spacing w:after="0" w:line="240" w:lineRule="auto"/>
        <w:jc w:val="both"/>
        <w:rPr>
          <w:rFonts w:ascii="SassoonPrimaryInfant" w:hAnsi="SassoonPrimaryInfant"/>
          <w:b/>
          <w:sz w:val="28"/>
          <w:szCs w:val="28"/>
        </w:rPr>
      </w:pPr>
      <w:r>
        <w:rPr>
          <w:rFonts w:ascii="SassoonPrimaryInfant" w:hAnsi="SassoonPrimaryInfant"/>
          <w:b/>
          <w:sz w:val="28"/>
          <w:szCs w:val="28"/>
        </w:rPr>
        <w:t>REVIEW</w:t>
      </w:r>
    </w:p>
    <w:p w:rsidRPr="007E5FFC" w:rsidR="00F20DD3" w:rsidP="003B69CC" w:rsidRDefault="00F20DD3" w14:paraId="34CE0A41" w14:textId="77777777">
      <w:pPr>
        <w:autoSpaceDE w:val="0"/>
        <w:autoSpaceDN w:val="0"/>
        <w:adjustRightInd w:val="0"/>
        <w:spacing w:after="0" w:line="240" w:lineRule="auto"/>
        <w:jc w:val="both"/>
        <w:rPr>
          <w:rFonts w:ascii="SassoonPrimaryInfant" w:hAnsi="SassoonPrimaryInfant"/>
          <w:sz w:val="32"/>
          <w:szCs w:val="28"/>
          <w:u w:val="single"/>
        </w:rPr>
      </w:pPr>
    </w:p>
    <w:p w:rsidRPr="007E5FFC" w:rsidR="00FA18C2" w:rsidP="00C1101D" w:rsidRDefault="007E5FFC" w14:paraId="62EBF3C5" w14:textId="70BD3B74">
      <w:pPr>
        <w:rPr>
          <w:rFonts w:ascii="SassoonPrimaryInfant" w:hAnsi="SassoonPrimaryInfant" w:cs="Calibri"/>
          <w:sz w:val="32"/>
          <w:szCs w:val="28"/>
        </w:rPr>
      </w:pPr>
      <w:r w:rsidRPr="007E5FFC">
        <w:rPr>
          <w:rStyle w:val="normaltextrun"/>
          <w:rFonts w:ascii="SassoonPrimaryInfant" w:hAnsi="SassoonPrimaryInfant"/>
          <w:bCs/>
          <w:color w:val="000000"/>
          <w:sz w:val="24"/>
          <w:shd w:val="clear" w:color="auto" w:fill="FFFFFF"/>
        </w:rPr>
        <w:t>This policy will be reviewed every two years unless there are any changes within the Trust.</w:t>
      </w:r>
      <w:r w:rsidRPr="007E5FFC">
        <w:rPr>
          <w:rStyle w:val="normaltextrun"/>
          <w:rFonts w:ascii="SassoonPrimaryInfant" w:hAnsi="SassoonPrimaryInfant"/>
          <w:color w:val="000000"/>
          <w:sz w:val="24"/>
          <w:shd w:val="clear" w:color="auto" w:fill="FFFFFF"/>
        </w:rPr>
        <w:t>  </w:t>
      </w:r>
      <w:r w:rsidRPr="007E5FFC">
        <w:rPr>
          <w:rStyle w:val="eop"/>
          <w:rFonts w:ascii="SassoonPrimaryInfant" w:hAnsi="SassoonPrimaryInfant"/>
          <w:color w:val="000000"/>
          <w:sz w:val="24"/>
          <w:shd w:val="clear" w:color="auto" w:fill="FFFFFF"/>
        </w:rPr>
        <w:t> </w:t>
      </w:r>
    </w:p>
    <w:sectPr w:rsidRPr="007E5FFC" w:rsidR="00FA18C2">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8E" w:rsidP="003C7120" w:rsidRDefault="0003768E" w14:paraId="6D98A12B" w14:textId="77777777">
      <w:pPr>
        <w:spacing w:after="0" w:line="240" w:lineRule="auto"/>
      </w:pPr>
      <w:r>
        <w:separator/>
      </w:r>
    </w:p>
  </w:endnote>
  <w:endnote w:type="continuationSeparator" w:id="0">
    <w:p w:rsidR="0003768E" w:rsidP="003C7120" w:rsidRDefault="0003768E" w14:paraId="2946DB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24D69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849440"/>
      <w:docPartObj>
        <w:docPartGallery w:val="Page Numbers (Bottom of Page)"/>
        <w:docPartUnique/>
      </w:docPartObj>
    </w:sdtPr>
    <w:sdtEndPr>
      <w:rPr>
        <w:noProof/>
      </w:rPr>
    </w:sdtEndPr>
    <w:sdtContent>
      <w:p w:rsidR="007E729E" w:rsidRDefault="007E729E" w14:paraId="559AE699" w14:textId="1B02AC6B">
        <w:pPr>
          <w:pStyle w:val="Footer"/>
          <w:jc w:val="right"/>
        </w:pPr>
        <w:r>
          <w:fldChar w:fldCharType="begin"/>
        </w:r>
        <w:r>
          <w:instrText xml:space="preserve"> PAGE   \* MERGEFORMAT </w:instrText>
        </w:r>
        <w:r>
          <w:fldChar w:fldCharType="separate"/>
        </w:r>
        <w:r w:rsidR="009D4B10">
          <w:rPr>
            <w:noProof/>
          </w:rPr>
          <w:t>5</w:t>
        </w:r>
        <w:r>
          <w:rPr>
            <w:noProof/>
          </w:rPr>
          <w:fldChar w:fldCharType="end"/>
        </w:r>
      </w:p>
    </w:sdtContent>
  </w:sdt>
  <w:p w:rsidR="007E729E" w:rsidRDefault="007E729E" w14:paraId="6B6993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8E" w:rsidP="003C7120" w:rsidRDefault="0003768E" w14:paraId="5997CC1D" w14:textId="77777777">
      <w:pPr>
        <w:spacing w:after="0" w:line="240" w:lineRule="auto"/>
      </w:pPr>
      <w:r>
        <w:separator/>
      </w:r>
    </w:p>
  </w:footnote>
  <w:footnote w:type="continuationSeparator" w:id="0">
    <w:p w:rsidR="0003768E" w:rsidP="003C7120" w:rsidRDefault="0003768E" w14:paraId="110FFD3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F0"/>
    <w:multiLevelType w:val="hybridMultilevel"/>
    <w:tmpl w:val="792E4C60"/>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E075B9"/>
    <w:multiLevelType w:val="hybridMultilevel"/>
    <w:tmpl w:val="23C8358C"/>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926C6B"/>
    <w:multiLevelType w:val="hybridMultilevel"/>
    <w:tmpl w:val="231431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E760F"/>
    <w:multiLevelType w:val="hybridMultilevel"/>
    <w:tmpl w:val="F43EA3AA"/>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6B3A18"/>
    <w:multiLevelType w:val="hybridMultilevel"/>
    <w:tmpl w:val="A98CD61E"/>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8D0B76"/>
    <w:multiLevelType w:val="hybridMultilevel"/>
    <w:tmpl w:val="DC928258"/>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3F62FF"/>
    <w:multiLevelType w:val="hybridMultilevel"/>
    <w:tmpl w:val="A01E45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C20BFF"/>
    <w:multiLevelType w:val="hybridMultilevel"/>
    <w:tmpl w:val="BA26FE24"/>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A50933"/>
    <w:multiLevelType w:val="hybridMultilevel"/>
    <w:tmpl w:val="95F2CF3C"/>
    <w:lvl w:ilvl="0" w:tplc="D8FE142E">
      <w:start w:val="1"/>
      <w:numFmt w:val="decimal"/>
      <w:lvlText w:val="%1."/>
      <w:lvlJc w:val="left"/>
      <w:pPr>
        <w:tabs>
          <w:tab w:val="num" w:pos="360"/>
        </w:tabs>
        <w:ind w:left="360" w:hanging="360"/>
      </w:pPr>
      <w:rPr>
        <w:rFonts w:ascii="Comic Sans MS" w:hAnsi="Comic Sans MS" w:eastAsia="Times New Roman" w:cs="Times New Roman"/>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7D040E"/>
    <w:multiLevelType w:val="hybridMultilevel"/>
    <w:tmpl w:val="16C6F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5C38F5"/>
    <w:multiLevelType w:val="hybridMultilevel"/>
    <w:tmpl w:val="E146DFC2"/>
    <w:lvl w:ilvl="0" w:tplc="5AFE4E44">
      <w:start w:val="6"/>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1E2850"/>
    <w:multiLevelType w:val="hybridMultilevel"/>
    <w:tmpl w:val="31120596"/>
    <w:lvl w:ilvl="0" w:tplc="6896BEF4">
      <w:start w:val="3"/>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FB6F87"/>
    <w:multiLevelType w:val="hybridMultilevel"/>
    <w:tmpl w:val="CA90735C"/>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304661"/>
    <w:multiLevelType w:val="hybridMultilevel"/>
    <w:tmpl w:val="8EF25162"/>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8B3747"/>
    <w:multiLevelType w:val="hybridMultilevel"/>
    <w:tmpl w:val="B4DE2BC6"/>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FE723E2"/>
    <w:multiLevelType w:val="hybridMultilevel"/>
    <w:tmpl w:val="924AC77A"/>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3C208D5"/>
    <w:multiLevelType w:val="hybridMultilevel"/>
    <w:tmpl w:val="6EDA0D40"/>
    <w:lvl w:ilvl="0" w:tplc="0A3AD6FE">
      <w:start w:val="3"/>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5377528"/>
    <w:multiLevelType w:val="hybridMultilevel"/>
    <w:tmpl w:val="81B68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5908BE"/>
    <w:multiLevelType w:val="hybridMultilevel"/>
    <w:tmpl w:val="087E3F88"/>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750ABE"/>
    <w:multiLevelType w:val="hybridMultilevel"/>
    <w:tmpl w:val="BDA04E0E"/>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8AF51CF"/>
    <w:multiLevelType w:val="hybridMultilevel"/>
    <w:tmpl w:val="60949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0A4BA3"/>
    <w:multiLevelType w:val="hybridMultilevel"/>
    <w:tmpl w:val="B5228E0C"/>
    <w:lvl w:ilvl="0" w:tplc="4E9AF45A">
      <w:start w:val="6"/>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F2C2BEA"/>
    <w:multiLevelType w:val="hybridMultilevel"/>
    <w:tmpl w:val="BE321902"/>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F5427D7"/>
    <w:multiLevelType w:val="hybridMultilevel"/>
    <w:tmpl w:val="210AC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F7811BF"/>
    <w:multiLevelType w:val="hybridMultilevel"/>
    <w:tmpl w:val="BE1236C8"/>
    <w:lvl w:ilvl="0" w:tplc="D826D598">
      <w:start w:val="3"/>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428062C"/>
    <w:multiLevelType w:val="hybridMultilevel"/>
    <w:tmpl w:val="CC660B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7356B09"/>
    <w:multiLevelType w:val="hybridMultilevel"/>
    <w:tmpl w:val="2F6A5F80"/>
    <w:lvl w:ilvl="0" w:tplc="FF26F56A">
      <w:numFmt w:val="bullet"/>
      <w:lvlText w:val="-"/>
      <w:lvlJc w:val="left"/>
      <w:pPr>
        <w:ind w:left="720" w:hanging="360"/>
      </w:pPr>
      <w:rPr>
        <w:rFonts w:hint="default" w:ascii="SassoonPrimaryInfant" w:hAnsi="SassoonPrimaryInfant" w:cs="Arial" w:eastAsiaTheme="minorHAnsi"/>
      </w:rPr>
    </w:lvl>
    <w:lvl w:ilvl="1" w:tplc="3DFE9E0E">
      <w:start w:val="4"/>
      <w:numFmt w:val="bullet"/>
      <w:lvlText w:val=""/>
      <w:lvlJc w:val="left"/>
      <w:pPr>
        <w:ind w:left="1080" w:firstLine="0"/>
      </w:pPr>
      <w:rPr>
        <w:rFonts w:hint="default" w:ascii="SassoonPrimaryInfant" w:hAnsi="SassoonPrimaryInfant" w:cs="Symbo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E5B3040"/>
    <w:multiLevelType w:val="hybridMultilevel"/>
    <w:tmpl w:val="A7B0AB72"/>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24"/>
  </w:num>
  <w:num w:numId="3">
    <w:abstractNumId w:val="16"/>
  </w:num>
  <w:num w:numId="4">
    <w:abstractNumId w:val="21"/>
  </w:num>
  <w:num w:numId="5">
    <w:abstractNumId w:val="10"/>
  </w:num>
  <w:num w:numId="6">
    <w:abstractNumId w:val="17"/>
  </w:num>
  <w:num w:numId="7">
    <w:abstractNumId w:val="4"/>
  </w:num>
  <w:num w:numId="8">
    <w:abstractNumId w:val="19"/>
  </w:num>
  <w:num w:numId="9">
    <w:abstractNumId w:val="26"/>
  </w:num>
  <w:num w:numId="10">
    <w:abstractNumId w:val="18"/>
  </w:num>
  <w:num w:numId="11">
    <w:abstractNumId w:val="14"/>
  </w:num>
  <w:num w:numId="12">
    <w:abstractNumId w:val="15"/>
  </w:num>
  <w:num w:numId="13">
    <w:abstractNumId w:val="3"/>
  </w:num>
  <w:num w:numId="14">
    <w:abstractNumId w:val="7"/>
  </w:num>
  <w:num w:numId="15">
    <w:abstractNumId w:val="12"/>
  </w:num>
  <w:num w:numId="16">
    <w:abstractNumId w:val="1"/>
  </w:num>
  <w:num w:numId="17">
    <w:abstractNumId w:val="5"/>
  </w:num>
  <w:num w:numId="18">
    <w:abstractNumId w:val="0"/>
  </w:num>
  <w:num w:numId="19">
    <w:abstractNumId w:val="13"/>
  </w:num>
  <w:num w:numId="20">
    <w:abstractNumId w:val="27"/>
  </w:num>
  <w:num w:numId="21">
    <w:abstractNumId w:val="8"/>
  </w:num>
  <w:num w:numId="22">
    <w:abstractNumId w:val="20"/>
  </w:num>
  <w:num w:numId="23">
    <w:abstractNumId w:val="22"/>
  </w:num>
  <w:num w:numId="24">
    <w:abstractNumId w:val="23"/>
  </w:num>
  <w:num w:numId="25">
    <w:abstractNumId w:val="6"/>
  </w:num>
  <w:num w:numId="26">
    <w:abstractNumId w:val="2"/>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8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D"/>
    <w:rsid w:val="0003768E"/>
    <w:rsid w:val="00054621"/>
    <w:rsid w:val="000726DD"/>
    <w:rsid w:val="0007710C"/>
    <w:rsid w:val="000B19F8"/>
    <w:rsid w:val="0010368F"/>
    <w:rsid w:val="00110995"/>
    <w:rsid w:val="00143B7D"/>
    <w:rsid w:val="00151BF1"/>
    <w:rsid w:val="001D1FD6"/>
    <w:rsid w:val="002002D9"/>
    <w:rsid w:val="00240F1E"/>
    <w:rsid w:val="00257D10"/>
    <w:rsid w:val="00282A30"/>
    <w:rsid w:val="002C7935"/>
    <w:rsid w:val="002E080F"/>
    <w:rsid w:val="00312454"/>
    <w:rsid w:val="0032041A"/>
    <w:rsid w:val="00321C9A"/>
    <w:rsid w:val="00342C10"/>
    <w:rsid w:val="003B3CFD"/>
    <w:rsid w:val="003B69CC"/>
    <w:rsid w:val="003C7120"/>
    <w:rsid w:val="003E408B"/>
    <w:rsid w:val="00415A3E"/>
    <w:rsid w:val="004337DC"/>
    <w:rsid w:val="004954E2"/>
    <w:rsid w:val="004E2AC5"/>
    <w:rsid w:val="004F5FBB"/>
    <w:rsid w:val="00587D3F"/>
    <w:rsid w:val="005B4FDD"/>
    <w:rsid w:val="005D0618"/>
    <w:rsid w:val="005D4ACE"/>
    <w:rsid w:val="005F640A"/>
    <w:rsid w:val="0062134C"/>
    <w:rsid w:val="00622CD8"/>
    <w:rsid w:val="00684A09"/>
    <w:rsid w:val="00716809"/>
    <w:rsid w:val="007312B1"/>
    <w:rsid w:val="0075403A"/>
    <w:rsid w:val="007740E3"/>
    <w:rsid w:val="007E5FFC"/>
    <w:rsid w:val="007E729E"/>
    <w:rsid w:val="007F0A43"/>
    <w:rsid w:val="007F7C56"/>
    <w:rsid w:val="00850D67"/>
    <w:rsid w:val="00862CA1"/>
    <w:rsid w:val="009365A6"/>
    <w:rsid w:val="00962652"/>
    <w:rsid w:val="00994671"/>
    <w:rsid w:val="009D4B10"/>
    <w:rsid w:val="00A5030D"/>
    <w:rsid w:val="00A74226"/>
    <w:rsid w:val="00AF65BB"/>
    <w:rsid w:val="00B25A9D"/>
    <w:rsid w:val="00B57EDE"/>
    <w:rsid w:val="00B61E5B"/>
    <w:rsid w:val="00B807B0"/>
    <w:rsid w:val="00BC0739"/>
    <w:rsid w:val="00C1101D"/>
    <w:rsid w:val="00C2241E"/>
    <w:rsid w:val="00DA4A45"/>
    <w:rsid w:val="00DB52E0"/>
    <w:rsid w:val="00DE6C12"/>
    <w:rsid w:val="00E25CFC"/>
    <w:rsid w:val="00E81186"/>
    <w:rsid w:val="00EC5429"/>
    <w:rsid w:val="00EC684D"/>
    <w:rsid w:val="00F03D53"/>
    <w:rsid w:val="00F20DD3"/>
    <w:rsid w:val="00F85E4F"/>
    <w:rsid w:val="00F97F2E"/>
    <w:rsid w:val="00FA18C2"/>
    <w:rsid w:val="00FA2F95"/>
    <w:rsid w:val="06412D3A"/>
    <w:rsid w:val="09F33F67"/>
    <w:rsid w:val="0A5F4780"/>
    <w:rsid w:val="0BE49A21"/>
    <w:rsid w:val="0FF33B2C"/>
    <w:rsid w:val="11000C95"/>
    <w:rsid w:val="136F8AD3"/>
    <w:rsid w:val="151916A9"/>
    <w:rsid w:val="170D5AA9"/>
    <w:rsid w:val="1CB58C84"/>
    <w:rsid w:val="209C254D"/>
    <w:rsid w:val="212D44AA"/>
    <w:rsid w:val="2B78ED3D"/>
    <w:rsid w:val="2EA9EFFB"/>
    <w:rsid w:val="2FBE562D"/>
    <w:rsid w:val="31A4C47A"/>
    <w:rsid w:val="34BCE977"/>
    <w:rsid w:val="36F0408E"/>
    <w:rsid w:val="38583E02"/>
    <w:rsid w:val="3EF48E1B"/>
    <w:rsid w:val="403232D9"/>
    <w:rsid w:val="445DC23D"/>
    <w:rsid w:val="4662A48C"/>
    <w:rsid w:val="4D4F7C1A"/>
    <w:rsid w:val="4F690065"/>
    <w:rsid w:val="524C0854"/>
    <w:rsid w:val="5430FABC"/>
    <w:rsid w:val="544461B0"/>
    <w:rsid w:val="5A0E4792"/>
    <w:rsid w:val="62479A43"/>
    <w:rsid w:val="64CAD19C"/>
    <w:rsid w:val="64CF6548"/>
    <w:rsid w:val="6DB092CF"/>
    <w:rsid w:val="6E285FF2"/>
    <w:rsid w:val="78CAB3BA"/>
    <w:rsid w:val="79BCB287"/>
    <w:rsid w:val="7F0D4618"/>
    <w:rsid w:val="7F73C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C792F"/>
  <w15:docId w15:val="{65106076-FF0F-4E1D-8691-C12A26D1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aliases w:val="Numbered - 1"/>
    <w:basedOn w:val="Normal"/>
    <w:next w:val="Normal"/>
    <w:link w:val="Heading1Char"/>
    <w:qFormat/>
    <w:rsid w:val="002C7935"/>
    <w:pPr>
      <w:keepNext/>
      <w:spacing w:before="240" w:after="60" w:line="240" w:lineRule="auto"/>
      <w:outlineLvl w:val="0"/>
    </w:pPr>
    <w:rPr>
      <w:rFonts w:ascii="Arial" w:hAnsi="Arial" w:eastAsia="Times New Roman" w:cs="Times New Roman"/>
      <w:b/>
      <w:kern w:val="28"/>
      <w:sz w:val="28"/>
      <w:szCs w:val="24"/>
    </w:rPr>
  </w:style>
  <w:style w:type="paragraph" w:styleId="Heading9">
    <w:name w:val="heading 9"/>
    <w:basedOn w:val="Normal"/>
    <w:next w:val="Normal"/>
    <w:link w:val="Heading9Char"/>
    <w:qFormat/>
    <w:rsid w:val="002C7935"/>
    <w:pPr>
      <w:keepNext/>
      <w:spacing w:after="0" w:line="240" w:lineRule="auto"/>
      <w:jc w:val="center"/>
      <w:outlineLvl w:val="8"/>
    </w:pPr>
    <w:rPr>
      <w:rFonts w:ascii="Gbook" w:hAnsi="Gbook" w:eastAsia="Times New Roman" w:cs="Times New Roman"/>
      <w:b/>
      <w:bCs/>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1101D"/>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aliases w:val="Numbered - 1 Char"/>
    <w:basedOn w:val="DefaultParagraphFont"/>
    <w:link w:val="Heading1"/>
    <w:rsid w:val="002C7935"/>
    <w:rPr>
      <w:rFonts w:ascii="Arial" w:hAnsi="Arial" w:eastAsia="Times New Roman" w:cs="Times New Roman"/>
      <w:b/>
      <w:kern w:val="28"/>
      <w:sz w:val="28"/>
      <w:szCs w:val="24"/>
    </w:rPr>
  </w:style>
  <w:style w:type="character" w:styleId="Heading9Char" w:customStyle="1">
    <w:name w:val="Heading 9 Char"/>
    <w:basedOn w:val="DefaultParagraphFont"/>
    <w:link w:val="Heading9"/>
    <w:rsid w:val="002C7935"/>
    <w:rPr>
      <w:rFonts w:ascii="Gbook" w:hAnsi="Gbook" w:eastAsia="Times New Roman" w:cs="Times New Roman"/>
      <w:b/>
      <w:bCs/>
      <w:sz w:val="32"/>
      <w:szCs w:val="24"/>
    </w:rPr>
  </w:style>
  <w:style w:type="paragraph" w:styleId="BalloonText">
    <w:name w:val="Balloon Text"/>
    <w:basedOn w:val="Normal"/>
    <w:link w:val="BalloonTextChar"/>
    <w:uiPriority w:val="99"/>
    <w:semiHidden/>
    <w:unhideWhenUsed/>
    <w:rsid w:val="002C793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C7935"/>
    <w:rPr>
      <w:rFonts w:ascii="Tahoma" w:hAnsi="Tahoma" w:cs="Tahoma"/>
      <w:sz w:val="16"/>
      <w:szCs w:val="16"/>
    </w:rPr>
  </w:style>
  <w:style w:type="paragraph" w:styleId="ListParagraph">
    <w:name w:val="List Paragraph"/>
    <w:basedOn w:val="Normal"/>
    <w:uiPriority w:val="34"/>
    <w:qFormat/>
    <w:rsid w:val="00C2241E"/>
    <w:pPr>
      <w:ind w:left="720"/>
      <w:contextualSpacing/>
    </w:pPr>
  </w:style>
  <w:style w:type="paragraph" w:styleId="Title">
    <w:name w:val="Title"/>
    <w:basedOn w:val="Normal"/>
    <w:link w:val="TitleChar"/>
    <w:qFormat/>
    <w:rsid w:val="00E81186"/>
    <w:pPr>
      <w:spacing w:after="0" w:line="240" w:lineRule="auto"/>
      <w:jc w:val="center"/>
    </w:pPr>
    <w:rPr>
      <w:rFonts w:ascii="Comic Sans MS" w:hAnsi="Comic Sans MS" w:eastAsia="Times New Roman" w:cs="Times New Roman"/>
      <w:sz w:val="72"/>
      <w:szCs w:val="24"/>
    </w:rPr>
  </w:style>
  <w:style w:type="character" w:styleId="TitleChar" w:customStyle="1">
    <w:name w:val="Title Char"/>
    <w:basedOn w:val="DefaultParagraphFont"/>
    <w:link w:val="Title"/>
    <w:rsid w:val="00E81186"/>
    <w:rPr>
      <w:rFonts w:ascii="Comic Sans MS" w:hAnsi="Comic Sans MS" w:eastAsia="Times New Roman" w:cs="Times New Roman"/>
      <w:sz w:val="72"/>
      <w:szCs w:val="24"/>
    </w:rPr>
  </w:style>
  <w:style w:type="paragraph" w:styleId="Header">
    <w:name w:val="header"/>
    <w:basedOn w:val="Normal"/>
    <w:link w:val="HeaderChar"/>
    <w:uiPriority w:val="99"/>
    <w:unhideWhenUsed/>
    <w:rsid w:val="003C712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7120"/>
  </w:style>
  <w:style w:type="paragraph" w:styleId="Footer">
    <w:name w:val="footer"/>
    <w:basedOn w:val="Normal"/>
    <w:link w:val="FooterChar"/>
    <w:uiPriority w:val="99"/>
    <w:unhideWhenUsed/>
    <w:rsid w:val="003C712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7120"/>
  </w:style>
  <w:style w:type="character" w:styleId="normaltextrun" w:customStyle="1">
    <w:name w:val="normaltextrun"/>
    <w:basedOn w:val="DefaultParagraphFont"/>
    <w:rsid w:val="007E5FFC"/>
  </w:style>
  <w:style w:type="character" w:styleId="eop" w:customStyle="1">
    <w:name w:val="eop"/>
    <w:basedOn w:val="DefaultParagraphFont"/>
    <w:rsid w:val="007E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24D69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B4776"/>
    <w:rsid w:val="00EB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CB9D-C8E6-4CC2-91AD-D287ADB079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MPrice</dc:creator>
  <lastModifiedBy>Small, Jaimie</lastModifiedBy>
  <revision>38</revision>
  <lastPrinted>2019-10-23T07:02:00.0000000Z</lastPrinted>
  <dcterms:created xsi:type="dcterms:W3CDTF">2019-09-26T14:59:00.0000000Z</dcterms:created>
  <dcterms:modified xsi:type="dcterms:W3CDTF">2020-05-29T19:37:01.7496384Z</dcterms:modified>
</coreProperties>
</file>